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EB4D0B" w14:textId="5E341252" w:rsidR="00EC1C2C" w:rsidRPr="0039233E" w:rsidRDefault="00FD6668" w:rsidP="00EC1C2C">
      <w:pPr>
        <w:rPr>
          <w:rFonts w:ascii="Calibri" w:hAnsi="Calibri" w:cs="Calibri"/>
          <w:highlight w:val="yellow"/>
        </w:rPr>
      </w:pPr>
      <w:r w:rsidRPr="0039233E">
        <w:rPr>
          <w:rFonts w:ascii="Calibri" w:hAnsi="Calibri" w:cs="Calibri"/>
          <w:noProof/>
        </w:rPr>
        <w:drawing>
          <wp:anchor distT="0" distB="0" distL="114300" distR="114300" simplePos="0" relativeHeight="251658240" behindDoc="0" locked="0" layoutInCell="1" allowOverlap="1" wp14:anchorId="272AC3B1" wp14:editId="1F3B5B96">
            <wp:simplePos x="0" y="0"/>
            <wp:positionH relativeFrom="margin">
              <wp:posOffset>-178893</wp:posOffset>
            </wp:positionH>
            <wp:positionV relativeFrom="paragraph">
              <wp:posOffset>-342295</wp:posOffset>
            </wp:positionV>
            <wp:extent cx="6177915" cy="756285"/>
            <wp:effectExtent l="0" t="0" r="0" b="0"/>
            <wp:wrapNone/>
            <wp:docPr id="2" name="Bilde 2" descr="Et bilde som inneholder skjermbilde, mørke, natt&#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ilde 2" descr="Et bilde som inneholder skjermbilde, mørke, natt&#10;&#10;KI-generert innhold kan være feil."/>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77915" cy="75628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DF750D3" w14:textId="77777777" w:rsidR="00EC1C2C" w:rsidRPr="0039233E" w:rsidRDefault="00EC1C2C" w:rsidP="00EC1C2C">
      <w:pPr>
        <w:rPr>
          <w:rFonts w:ascii="Calibri" w:hAnsi="Calibri" w:cs="Calibri"/>
          <w:highlight w:val="yellow"/>
        </w:rPr>
      </w:pPr>
    </w:p>
    <w:p w14:paraId="70218948" w14:textId="77777777" w:rsidR="00EC1C2C" w:rsidRPr="0039233E" w:rsidRDefault="00EC1C2C" w:rsidP="00EC1C2C">
      <w:pPr>
        <w:pBdr>
          <w:bottom w:val="single" w:sz="4" w:space="1" w:color="auto"/>
        </w:pBdr>
        <w:tabs>
          <w:tab w:val="center" w:pos="4536"/>
          <w:tab w:val="right" w:pos="9072"/>
        </w:tabs>
        <w:rPr>
          <w:rFonts w:ascii="Calibri" w:hAnsi="Calibri" w:cs="Calibri"/>
          <w:noProof/>
        </w:rPr>
      </w:pPr>
    </w:p>
    <w:p w14:paraId="519C7B80" w14:textId="77777777" w:rsidR="00EC1C2C" w:rsidRPr="0039233E" w:rsidRDefault="00EC1C2C" w:rsidP="00EC1C2C">
      <w:pPr>
        <w:rPr>
          <w:rFonts w:ascii="Calibri" w:hAnsi="Calibri" w:cs="Calibri"/>
          <w:noProof/>
          <w:sz w:val="22"/>
        </w:rPr>
      </w:pPr>
    </w:p>
    <w:p w14:paraId="7B3AD083" w14:textId="77777777" w:rsidR="00EC1C2C" w:rsidRPr="0039233E" w:rsidRDefault="00EC1C2C" w:rsidP="00EC1C2C">
      <w:pPr>
        <w:jc w:val="center"/>
        <w:rPr>
          <w:rFonts w:ascii="Calibri" w:hAnsi="Calibri" w:cs="Calibri"/>
          <w:sz w:val="22"/>
          <w:szCs w:val="22"/>
        </w:rPr>
      </w:pPr>
      <w:r w:rsidRPr="0039233E">
        <w:rPr>
          <w:rFonts w:ascii="Calibri" w:hAnsi="Calibri" w:cs="Calibri"/>
          <w:sz w:val="22"/>
          <w:szCs w:val="22"/>
        </w:rPr>
        <w:t xml:space="preserve">Unntatt offentlighet, </w:t>
      </w:r>
      <w:proofErr w:type="spellStart"/>
      <w:r w:rsidRPr="0039233E">
        <w:rPr>
          <w:rFonts w:ascii="Calibri" w:hAnsi="Calibri" w:cs="Calibri"/>
          <w:sz w:val="22"/>
          <w:szCs w:val="22"/>
        </w:rPr>
        <w:t>off.lovens</w:t>
      </w:r>
      <w:proofErr w:type="spellEnd"/>
      <w:r w:rsidRPr="0039233E">
        <w:rPr>
          <w:rFonts w:ascii="Calibri" w:hAnsi="Calibri" w:cs="Calibri"/>
          <w:sz w:val="22"/>
          <w:szCs w:val="22"/>
        </w:rPr>
        <w:t xml:space="preserve"> § 13, jfr. forvaltningslovens § 13</w:t>
      </w:r>
    </w:p>
    <w:p w14:paraId="1A5E2AD4" w14:textId="77777777" w:rsidR="00EC1C2C" w:rsidRPr="0039233E" w:rsidRDefault="00EC1C2C" w:rsidP="00EC1C2C">
      <w:pPr>
        <w:jc w:val="center"/>
        <w:rPr>
          <w:rFonts w:ascii="Calibri" w:hAnsi="Calibri" w:cs="Calibri"/>
          <w:sz w:val="22"/>
          <w:szCs w:val="22"/>
        </w:rPr>
      </w:pPr>
    </w:p>
    <w:p w14:paraId="299DB699" w14:textId="77777777" w:rsidR="00EC1C2C" w:rsidRPr="0039233E" w:rsidRDefault="00EC1C2C" w:rsidP="00EC1C2C">
      <w:pPr>
        <w:jc w:val="center"/>
        <w:rPr>
          <w:rFonts w:ascii="Calibri" w:hAnsi="Calibri" w:cs="Calibri"/>
          <w:b/>
          <w:bCs/>
          <w:sz w:val="22"/>
          <w:szCs w:val="22"/>
          <w:highlight w:val="yellow"/>
        </w:rPr>
      </w:pPr>
    </w:p>
    <w:p w14:paraId="2272CC2C" w14:textId="77777777" w:rsidR="00EC1C2C" w:rsidRPr="0039233E" w:rsidRDefault="00EC1C2C" w:rsidP="00EC1C2C">
      <w:pPr>
        <w:jc w:val="center"/>
        <w:rPr>
          <w:rFonts w:ascii="Calibri" w:hAnsi="Calibri" w:cs="Calibri"/>
          <w:b/>
          <w:bCs/>
          <w:sz w:val="22"/>
          <w:szCs w:val="22"/>
          <w:highlight w:val="yellow"/>
        </w:rPr>
      </w:pPr>
    </w:p>
    <w:p w14:paraId="290F7D7E" w14:textId="77777777" w:rsidR="00EC1C2C" w:rsidRPr="0039233E" w:rsidRDefault="00EC1C2C" w:rsidP="00EC1C2C">
      <w:pPr>
        <w:jc w:val="center"/>
        <w:rPr>
          <w:rFonts w:ascii="Calibri" w:hAnsi="Calibri" w:cs="Calibri"/>
          <w:b/>
          <w:bCs/>
          <w:sz w:val="22"/>
          <w:szCs w:val="22"/>
          <w:highlight w:val="yellow"/>
        </w:rPr>
      </w:pPr>
    </w:p>
    <w:p w14:paraId="524E0584" w14:textId="77777777" w:rsidR="00EC1C2C" w:rsidRPr="0039233E" w:rsidRDefault="00EC1C2C" w:rsidP="00EC1C2C">
      <w:pPr>
        <w:rPr>
          <w:rFonts w:ascii="Calibri" w:hAnsi="Calibri" w:cs="Calibri"/>
          <w:b/>
          <w:bCs/>
          <w:sz w:val="22"/>
          <w:szCs w:val="22"/>
        </w:rPr>
      </w:pPr>
    </w:p>
    <w:p w14:paraId="44348C85" w14:textId="78C12D4E" w:rsidR="00EC1C2C" w:rsidRPr="00D60E39" w:rsidRDefault="00A63EE3" w:rsidP="00D60E39">
      <w:pPr>
        <w:pStyle w:val="Overskrift1"/>
        <w:jc w:val="center"/>
        <w:rPr>
          <w:rFonts w:ascii="Calibri" w:hAnsi="Calibri" w:cs="Calibri"/>
          <w:b/>
          <w:bCs/>
          <w:color w:val="auto"/>
        </w:rPr>
      </w:pPr>
      <w:r w:rsidRPr="00D60E39">
        <w:rPr>
          <w:rFonts w:ascii="Calibri" w:hAnsi="Calibri" w:cs="Calibri"/>
          <w:b/>
          <w:bCs/>
          <w:color w:val="auto"/>
        </w:rPr>
        <w:t>Avtale om tjenes</w:t>
      </w:r>
      <w:r w:rsidR="00A66449" w:rsidRPr="00D60E39">
        <w:rPr>
          <w:rFonts w:ascii="Calibri" w:hAnsi="Calibri" w:cs="Calibri"/>
          <w:b/>
          <w:bCs/>
          <w:color w:val="auto"/>
        </w:rPr>
        <w:t>t</w:t>
      </w:r>
      <w:r w:rsidRPr="00D60E39">
        <w:rPr>
          <w:rFonts w:ascii="Calibri" w:hAnsi="Calibri" w:cs="Calibri"/>
          <w:b/>
          <w:bCs/>
          <w:color w:val="auto"/>
        </w:rPr>
        <w:t>ekonsesjon</w:t>
      </w:r>
      <w:r w:rsidR="005C2FD9" w:rsidRPr="00D60E39">
        <w:rPr>
          <w:rFonts w:ascii="Calibri" w:hAnsi="Calibri" w:cs="Calibri"/>
          <w:b/>
          <w:bCs/>
          <w:sz w:val="22"/>
          <w:szCs w:val="22"/>
        </w:rPr>
        <w:t xml:space="preserve"> </w:t>
      </w:r>
      <w:r w:rsidR="00B44F6E">
        <w:rPr>
          <w:rFonts w:ascii="Calibri" w:hAnsi="Calibri" w:cs="Calibri"/>
          <w:b/>
          <w:bCs/>
          <w:color w:val="auto"/>
        </w:rPr>
        <w:t>k</w:t>
      </w:r>
      <w:r w:rsidR="005C2FD9" w:rsidRPr="00D60E39">
        <w:rPr>
          <w:rFonts w:ascii="Calibri" w:hAnsi="Calibri" w:cs="Calibri"/>
          <w:b/>
          <w:bCs/>
          <w:color w:val="auto"/>
        </w:rPr>
        <w:t xml:space="preserve">antinedrift ved </w:t>
      </w:r>
      <w:r w:rsidR="00DB5126">
        <w:rPr>
          <w:rFonts w:ascii="Calibri" w:hAnsi="Calibri" w:cs="Calibri"/>
          <w:b/>
          <w:bCs/>
          <w:color w:val="auto"/>
        </w:rPr>
        <w:t>Ol</w:t>
      </w:r>
      <w:r w:rsidR="003A4A68">
        <w:rPr>
          <w:rFonts w:ascii="Calibri" w:hAnsi="Calibri" w:cs="Calibri"/>
          <w:b/>
          <w:bCs/>
          <w:color w:val="auto"/>
        </w:rPr>
        <w:t>e Vig</w:t>
      </w:r>
      <w:r w:rsidR="005C2FD9" w:rsidRPr="00D60E39">
        <w:rPr>
          <w:rFonts w:ascii="Calibri" w:hAnsi="Calibri" w:cs="Calibri"/>
          <w:b/>
          <w:bCs/>
          <w:color w:val="auto"/>
        </w:rPr>
        <w:t xml:space="preserve"> videregående skole</w:t>
      </w:r>
      <w:r w:rsidR="003A4A68">
        <w:rPr>
          <w:rFonts w:ascii="Calibri" w:hAnsi="Calibri" w:cs="Calibri"/>
          <w:b/>
          <w:bCs/>
          <w:color w:val="auto"/>
        </w:rPr>
        <w:t xml:space="preserve">, avd. </w:t>
      </w:r>
      <w:proofErr w:type="spellStart"/>
      <w:r w:rsidR="003A4A68">
        <w:rPr>
          <w:rFonts w:ascii="Calibri" w:hAnsi="Calibri" w:cs="Calibri"/>
          <w:b/>
          <w:bCs/>
          <w:color w:val="auto"/>
        </w:rPr>
        <w:t>Sutterøy</w:t>
      </w:r>
      <w:proofErr w:type="spellEnd"/>
    </w:p>
    <w:p w14:paraId="2EFF9685" w14:textId="77777777" w:rsidR="00EC1C2C" w:rsidRPr="0039233E" w:rsidRDefault="00EC1C2C" w:rsidP="00EC1C2C">
      <w:pPr>
        <w:jc w:val="center"/>
        <w:rPr>
          <w:rFonts w:ascii="Calibri" w:hAnsi="Calibri" w:cs="Calibri"/>
        </w:rPr>
      </w:pPr>
    </w:p>
    <w:p w14:paraId="1E3E3BBE" w14:textId="77777777" w:rsidR="00EC1C2C" w:rsidRPr="0039233E" w:rsidRDefault="00EC1C2C" w:rsidP="00EC1C2C">
      <w:pPr>
        <w:jc w:val="center"/>
        <w:rPr>
          <w:rFonts w:ascii="Calibri" w:hAnsi="Calibri" w:cs="Calibri"/>
          <w:sz w:val="22"/>
          <w:szCs w:val="22"/>
        </w:rPr>
      </w:pPr>
      <w:r w:rsidRPr="0039233E">
        <w:rPr>
          <w:rFonts w:ascii="Calibri" w:hAnsi="Calibri" w:cs="Calibri"/>
          <w:sz w:val="22"/>
          <w:szCs w:val="22"/>
        </w:rPr>
        <w:t>Denne avtale er inngått mellom</w:t>
      </w:r>
    </w:p>
    <w:p w14:paraId="5486B02E" w14:textId="77777777" w:rsidR="00EC1C2C" w:rsidRPr="0039233E" w:rsidRDefault="00EC1C2C" w:rsidP="00EC1C2C">
      <w:pPr>
        <w:jc w:val="center"/>
        <w:rPr>
          <w:rFonts w:ascii="Calibri" w:hAnsi="Calibri" w:cs="Calibri"/>
        </w:rPr>
      </w:pPr>
    </w:p>
    <w:p w14:paraId="4E21AB7A" w14:textId="24E20D09" w:rsidR="00EC1C2C" w:rsidRPr="0039233E" w:rsidRDefault="00EC1C2C" w:rsidP="00EC1C2C">
      <w:pPr>
        <w:jc w:val="center"/>
        <w:rPr>
          <w:rFonts w:ascii="Calibri" w:hAnsi="Calibri" w:cs="Calibri"/>
          <w:b/>
          <w:bCs/>
          <w:sz w:val="28"/>
        </w:rPr>
      </w:pPr>
      <w:r w:rsidRPr="0039233E">
        <w:rPr>
          <w:rFonts w:ascii="Calibri" w:hAnsi="Calibri" w:cs="Calibri"/>
          <w:b/>
          <w:bCs/>
          <w:sz w:val="28"/>
        </w:rPr>
        <w:t xml:space="preserve">Trøndelag fylkeskommune v/ </w:t>
      </w:r>
      <w:r w:rsidR="00DB5126">
        <w:rPr>
          <w:rFonts w:ascii="Calibri" w:hAnsi="Calibri" w:cs="Calibri"/>
          <w:b/>
          <w:bCs/>
          <w:sz w:val="28"/>
        </w:rPr>
        <w:t>Ol</w:t>
      </w:r>
      <w:r w:rsidR="003A4A68">
        <w:rPr>
          <w:rFonts w:ascii="Calibri" w:hAnsi="Calibri" w:cs="Calibri"/>
          <w:b/>
          <w:bCs/>
          <w:sz w:val="28"/>
        </w:rPr>
        <w:t>e Vig</w:t>
      </w:r>
      <w:r w:rsidRPr="0039233E">
        <w:rPr>
          <w:rFonts w:ascii="Calibri" w:hAnsi="Calibri" w:cs="Calibri"/>
          <w:b/>
          <w:bCs/>
          <w:sz w:val="28"/>
        </w:rPr>
        <w:t xml:space="preserve"> videregående skole</w:t>
      </w:r>
      <w:r w:rsidR="003A4A68">
        <w:rPr>
          <w:rFonts w:ascii="Calibri" w:hAnsi="Calibri" w:cs="Calibri"/>
          <w:b/>
          <w:bCs/>
          <w:sz w:val="28"/>
        </w:rPr>
        <w:t xml:space="preserve">, avd. </w:t>
      </w:r>
      <w:proofErr w:type="spellStart"/>
      <w:r w:rsidR="003A4A68">
        <w:rPr>
          <w:rFonts w:ascii="Calibri" w:hAnsi="Calibri" w:cs="Calibri"/>
          <w:b/>
          <w:bCs/>
          <w:sz w:val="28"/>
        </w:rPr>
        <w:t>Sutterøy</w:t>
      </w:r>
      <w:proofErr w:type="spellEnd"/>
    </w:p>
    <w:p w14:paraId="441DF21F" w14:textId="2A2D4EAA" w:rsidR="00041B7E" w:rsidRPr="0039233E" w:rsidRDefault="00041B7E" w:rsidP="00041B7E">
      <w:pPr>
        <w:jc w:val="center"/>
        <w:rPr>
          <w:rFonts w:ascii="Calibri" w:hAnsi="Calibri" w:cs="Calibri"/>
          <w:bCs/>
        </w:rPr>
      </w:pPr>
      <w:r w:rsidRPr="0039233E">
        <w:rPr>
          <w:rFonts w:ascii="Calibri" w:hAnsi="Calibri" w:cs="Calibri"/>
          <w:bCs/>
        </w:rPr>
        <w:t xml:space="preserve">(heretter </w:t>
      </w:r>
      <w:r>
        <w:rPr>
          <w:rFonts w:ascii="Calibri" w:hAnsi="Calibri" w:cs="Calibri"/>
          <w:bCs/>
        </w:rPr>
        <w:t>Oppdrags</w:t>
      </w:r>
      <w:r w:rsidR="001823E8">
        <w:rPr>
          <w:rFonts w:ascii="Calibri" w:hAnsi="Calibri" w:cs="Calibri"/>
          <w:bCs/>
        </w:rPr>
        <w:t>giver</w:t>
      </w:r>
      <w:r w:rsidRPr="0039233E">
        <w:rPr>
          <w:rFonts w:ascii="Calibri" w:hAnsi="Calibri" w:cs="Calibri"/>
          <w:bCs/>
        </w:rPr>
        <w:t>)</w:t>
      </w:r>
    </w:p>
    <w:p w14:paraId="7CBC4E32" w14:textId="77777777" w:rsidR="00EC1C2C" w:rsidRPr="0039233E" w:rsidRDefault="00EC1C2C" w:rsidP="00EC1C2C">
      <w:pPr>
        <w:jc w:val="center"/>
        <w:rPr>
          <w:rFonts w:ascii="Calibri" w:hAnsi="Calibri" w:cs="Calibri"/>
        </w:rPr>
      </w:pPr>
    </w:p>
    <w:p w14:paraId="5F10BD10" w14:textId="77777777" w:rsidR="00EC1C2C" w:rsidRPr="0039233E" w:rsidRDefault="00EC1C2C" w:rsidP="00EC1C2C">
      <w:pPr>
        <w:jc w:val="center"/>
        <w:rPr>
          <w:rFonts w:ascii="Calibri" w:hAnsi="Calibri" w:cs="Calibri"/>
        </w:rPr>
      </w:pPr>
    </w:p>
    <w:p w14:paraId="2031F40B" w14:textId="77777777" w:rsidR="00EC1C2C" w:rsidRPr="0039233E" w:rsidRDefault="00EC1C2C" w:rsidP="00EC1C2C">
      <w:pPr>
        <w:jc w:val="center"/>
        <w:rPr>
          <w:rFonts w:ascii="Calibri" w:hAnsi="Calibri" w:cs="Calibri"/>
          <w:sz w:val="22"/>
          <w:szCs w:val="22"/>
        </w:rPr>
      </w:pPr>
      <w:r w:rsidRPr="0039233E">
        <w:rPr>
          <w:rFonts w:ascii="Calibri" w:hAnsi="Calibri" w:cs="Calibri"/>
          <w:sz w:val="22"/>
          <w:szCs w:val="22"/>
        </w:rPr>
        <w:t>og</w:t>
      </w:r>
    </w:p>
    <w:p w14:paraId="376C0CAF" w14:textId="77777777" w:rsidR="00EC1C2C" w:rsidRPr="0039233E" w:rsidRDefault="00EC1C2C" w:rsidP="00EC1C2C">
      <w:pPr>
        <w:jc w:val="center"/>
        <w:rPr>
          <w:rFonts w:ascii="Calibri" w:hAnsi="Calibri" w:cs="Calibri"/>
        </w:rPr>
      </w:pPr>
    </w:p>
    <w:p w14:paraId="472F6260" w14:textId="77777777" w:rsidR="00EC1C2C" w:rsidRPr="0039233E" w:rsidRDefault="00EC1C2C" w:rsidP="00EC1C2C">
      <w:pPr>
        <w:jc w:val="center"/>
        <w:rPr>
          <w:rFonts w:ascii="Calibri" w:hAnsi="Calibri" w:cs="Calibri"/>
          <w:b/>
          <w:bCs/>
          <w:sz w:val="28"/>
        </w:rPr>
      </w:pPr>
      <w:r w:rsidRPr="0039233E">
        <w:rPr>
          <w:rFonts w:ascii="Calibri" w:hAnsi="Calibri" w:cs="Calibri"/>
          <w:b/>
          <w:bCs/>
          <w:sz w:val="28"/>
          <w:highlight w:val="yellow"/>
        </w:rPr>
        <w:t>XX</w:t>
      </w:r>
    </w:p>
    <w:p w14:paraId="7FDDDDAE" w14:textId="77777777" w:rsidR="00EC1C2C" w:rsidRPr="0039233E" w:rsidRDefault="00EC1C2C" w:rsidP="00EC1C2C">
      <w:pPr>
        <w:jc w:val="center"/>
        <w:rPr>
          <w:rFonts w:ascii="Calibri" w:hAnsi="Calibri" w:cs="Calibri"/>
          <w:bCs/>
        </w:rPr>
      </w:pPr>
      <w:r w:rsidRPr="0039233E">
        <w:rPr>
          <w:rFonts w:ascii="Calibri" w:hAnsi="Calibri" w:cs="Calibri"/>
          <w:bCs/>
        </w:rPr>
        <w:t>(heretter Leverandør)</w:t>
      </w:r>
    </w:p>
    <w:p w14:paraId="7D8E501F" w14:textId="77777777" w:rsidR="00EC1C2C" w:rsidRPr="0039233E" w:rsidRDefault="00EC1C2C" w:rsidP="00EC1C2C">
      <w:pPr>
        <w:jc w:val="center"/>
        <w:rPr>
          <w:rFonts w:ascii="Calibri" w:hAnsi="Calibri" w:cs="Calibri"/>
          <w:b/>
          <w:bCs/>
        </w:rPr>
      </w:pPr>
    </w:p>
    <w:p w14:paraId="57A4B577" w14:textId="77777777" w:rsidR="00EC1C2C" w:rsidRPr="0039233E" w:rsidRDefault="00EC1C2C" w:rsidP="00EC1C2C">
      <w:pPr>
        <w:jc w:val="center"/>
        <w:rPr>
          <w:rFonts w:ascii="Calibri" w:hAnsi="Calibri" w:cs="Calibri"/>
          <w:b/>
          <w:bCs/>
        </w:rPr>
      </w:pPr>
    </w:p>
    <w:p w14:paraId="76EBC22D" w14:textId="77777777" w:rsidR="00EC1C2C" w:rsidRPr="0039233E" w:rsidRDefault="00EC1C2C" w:rsidP="007662AB">
      <w:pPr>
        <w:rPr>
          <w:rFonts w:ascii="Calibri" w:hAnsi="Calibri" w:cs="Calibri"/>
        </w:rPr>
      </w:pPr>
    </w:p>
    <w:p w14:paraId="4D8528D1" w14:textId="77777777" w:rsidR="00EC1C2C" w:rsidRPr="0039233E" w:rsidRDefault="00EC1C2C" w:rsidP="00EC1C2C">
      <w:pPr>
        <w:jc w:val="center"/>
        <w:rPr>
          <w:rFonts w:ascii="Calibri" w:hAnsi="Calibri" w:cs="Calibri"/>
          <w:sz w:val="16"/>
        </w:rPr>
      </w:pPr>
    </w:p>
    <w:p w14:paraId="087BA622" w14:textId="77777777" w:rsidR="00EC1C2C" w:rsidRPr="0039233E" w:rsidRDefault="00EC1C2C" w:rsidP="00EC1C2C">
      <w:pPr>
        <w:jc w:val="center"/>
        <w:rPr>
          <w:rFonts w:ascii="Calibri" w:hAnsi="Calibri" w:cs="Calibri"/>
        </w:rPr>
      </w:pPr>
    </w:p>
    <w:p w14:paraId="0AA10F6A" w14:textId="77777777" w:rsidR="00EC1C2C" w:rsidRPr="0039233E" w:rsidRDefault="00EC1C2C" w:rsidP="00EC1C2C">
      <w:pPr>
        <w:jc w:val="center"/>
        <w:rPr>
          <w:rFonts w:ascii="Calibri" w:hAnsi="Calibri" w:cs="Calibri"/>
          <w:color w:val="000080"/>
          <w:sz w:val="22"/>
          <w:szCs w:val="22"/>
        </w:rPr>
      </w:pPr>
    </w:p>
    <w:p w14:paraId="56CCD08E" w14:textId="77777777" w:rsidR="00EC1C2C" w:rsidRPr="0039233E" w:rsidRDefault="00EC1C2C" w:rsidP="00EC1C2C">
      <w:pPr>
        <w:rPr>
          <w:rFonts w:ascii="Calibri" w:hAnsi="Calibri" w:cs="Calibri"/>
          <w:b/>
          <w:bCs/>
          <w:sz w:val="22"/>
          <w:szCs w:val="22"/>
        </w:rPr>
      </w:pPr>
    </w:p>
    <w:p w14:paraId="0A69C07D" w14:textId="77777777" w:rsidR="00EC1C2C" w:rsidRPr="0039233E" w:rsidRDefault="00EC1C2C" w:rsidP="00EC1C2C">
      <w:pPr>
        <w:jc w:val="right"/>
        <w:rPr>
          <w:rFonts w:ascii="Calibri" w:hAnsi="Calibri" w:cs="Calibri"/>
          <w:sz w:val="22"/>
        </w:rPr>
      </w:pPr>
      <w:r w:rsidRPr="0039233E">
        <w:rPr>
          <w:rFonts w:ascii="Calibri" w:hAnsi="Calibri" w:cs="Calibri"/>
        </w:rPr>
        <w:br w:type="page"/>
      </w:r>
    </w:p>
    <w:p w14:paraId="160A3A47" w14:textId="77777777" w:rsidR="00EC1C2C" w:rsidRPr="0039233E" w:rsidRDefault="00EC1C2C" w:rsidP="00EC1C2C">
      <w:pPr>
        <w:spacing w:line="240" w:lineRule="auto"/>
        <w:rPr>
          <w:rFonts w:ascii="Calibri" w:eastAsia="Calibri" w:hAnsi="Calibri" w:cs="Calibri"/>
          <w:sz w:val="24"/>
          <w:szCs w:val="24"/>
          <w:lang w:eastAsia="en-US"/>
        </w:rPr>
        <w:sectPr w:rsidR="00EC1C2C" w:rsidRPr="0039233E" w:rsidSect="00EC1C2C">
          <w:footerReference w:type="default" r:id="rId11"/>
          <w:pgSz w:w="11906" w:h="16838" w:code="9"/>
          <w:pgMar w:top="1843" w:right="1418" w:bottom="1559" w:left="1701" w:header="709" w:footer="709" w:gutter="0"/>
          <w:cols w:space="708"/>
          <w:docGrid w:linePitch="299"/>
        </w:sectPr>
      </w:pPr>
    </w:p>
    <w:p w14:paraId="216A787B" w14:textId="3077F811" w:rsidR="00EC1C2C" w:rsidRPr="0039233E" w:rsidRDefault="0035566B" w:rsidP="00F84DD4">
      <w:pPr>
        <w:keepNext/>
        <w:keepLines/>
        <w:numPr>
          <w:ilvl w:val="0"/>
          <w:numId w:val="1"/>
        </w:numPr>
        <w:spacing w:after="240" w:line="240" w:lineRule="auto"/>
        <w:ind w:left="426" w:hanging="426"/>
        <w:outlineLvl w:val="0"/>
        <w:rPr>
          <w:rFonts w:ascii="Calibri" w:eastAsia="SimSun" w:hAnsi="Calibri" w:cs="Calibri"/>
          <w:b/>
          <w:bCs/>
          <w:caps/>
          <w:kern w:val="28"/>
          <w:sz w:val="28"/>
          <w:szCs w:val="26"/>
        </w:rPr>
      </w:pPr>
      <w:r>
        <w:rPr>
          <w:rFonts w:ascii="Calibri" w:eastAsia="SimSun" w:hAnsi="Calibri" w:cs="Calibri"/>
          <w:b/>
          <w:bCs/>
          <w:caps/>
          <w:kern w:val="28"/>
          <w:sz w:val="28"/>
          <w:szCs w:val="26"/>
        </w:rPr>
        <w:lastRenderedPageBreak/>
        <w:t>Overordnet om avtalen</w:t>
      </w:r>
    </w:p>
    <w:p w14:paraId="0C9CD37D" w14:textId="701508C1" w:rsidR="00EC1C2C" w:rsidRPr="0039233E" w:rsidRDefault="00EC1C2C" w:rsidP="00EC1C2C">
      <w:pPr>
        <w:spacing w:line="240" w:lineRule="auto"/>
        <w:rPr>
          <w:rFonts w:ascii="Calibri" w:eastAsia="Calibri" w:hAnsi="Calibri" w:cs="Calibri"/>
          <w:sz w:val="24"/>
          <w:szCs w:val="24"/>
          <w:lang w:eastAsia="en-US"/>
        </w:rPr>
      </w:pPr>
    </w:p>
    <w:p w14:paraId="776A1CDA" w14:textId="4E61A75C" w:rsidR="00EC1C2C" w:rsidRDefault="00EC1C2C" w:rsidP="00EC1C2C">
      <w:pPr>
        <w:spacing w:line="240" w:lineRule="auto"/>
        <w:rPr>
          <w:rFonts w:ascii="Calibri" w:eastAsia="Calibri" w:hAnsi="Calibri" w:cs="Calibri"/>
          <w:sz w:val="24"/>
          <w:szCs w:val="24"/>
          <w:lang w:eastAsia="en-US"/>
        </w:rPr>
      </w:pPr>
      <w:r w:rsidRPr="0039233E">
        <w:rPr>
          <w:rFonts w:ascii="Calibri" w:eastAsia="Calibri" w:hAnsi="Calibri" w:cs="Calibri"/>
          <w:sz w:val="24"/>
          <w:szCs w:val="24"/>
          <w:lang w:eastAsia="en-US"/>
        </w:rPr>
        <w:t xml:space="preserve">Avtalen </w:t>
      </w:r>
      <w:r w:rsidR="000E32B3" w:rsidRPr="0039233E">
        <w:rPr>
          <w:rFonts w:ascii="Calibri" w:eastAsia="Calibri" w:hAnsi="Calibri" w:cs="Calibri"/>
          <w:sz w:val="24"/>
          <w:szCs w:val="24"/>
          <w:lang w:eastAsia="en-US"/>
        </w:rPr>
        <w:t>gjelder kantine</w:t>
      </w:r>
      <w:r w:rsidR="00F23459" w:rsidRPr="0039233E">
        <w:rPr>
          <w:rFonts w:ascii="Calibri" w:eastAsia="Calibri" w:hAnsi="Calibri" w:cs="Calibri"/>
          <w:sz w:val="24"/>
          <w:szCs w:val="24"/>
          <w:lang w:eastAsia="en-US"/>
        </w:rPr>
        <w:t>drift</w:t>
      </w:r>
      <w:r w:rsidR="000E32B3" w:rsidRPr="0039233E">
        <w:rPr>
          <w:rFonts w:ascii="Calibri" w:eastAsia="Calibri" w:hAnsi="Calibri" w:cs="Calibri"/>
          <w:sz w:val="24"/>
          <w:szCs w:val="24"/>
          <w:lang w:eastAsia="en-US"/>
        </w:rPr>
        <w:t xml:space="preserve"> </w:t>
      </w:r>
      <w:r w:rsidR="003B5613" w:rsidRPr="0039233E">
        <w:rPr>
          <w:rFonts w:ascii="Calibri" w:eastAsia="Calibri" w:hAnsi="Calibri" w:cs="Calibri"/>
          <w:sz w:val="24"/>
          <w:szCs w:val="24"/>
          <w:lang w:eastAsia="en-US"/>
        </w:rPr>
        <w:t>ved</w:t>
      </w:r>
      <w:r w:rsidR="000E32B3" w:rsidRPr="0039233E">
        <w:rPr>
          <w:rFonts w:ascii="Calibri" w:eastAsia="Calibri" w:hAnsi="Calibri" w:cs="Calibri"/>
          <w:sz w:val="24"/>
          <w:szCs w:val="24"/>
          <w:lang w:eastAsia="en-US"/>
        </w:rPr>
        <w:t xml:space="preserve"> </w:t>
      </w:r>
      <w:r w:rsidR="00B6657B">
        <w:rPr>
          <w:rFonts w:ascii="Calibri" w:eastAsia="Calibri" w:hAnsi="Calibri" w:cs="Calibri"/>
          <w:sz w:val="24"/>
          <w:szCs w:val="24"/>
          <w:lang w:eastAsia="en-US"/>
        </w:rPr>
        <w:t>Ol</w:t>
      </w:r>
      <w:r w:rsidR="00B61F13">
        <w:rPr>
          <w:rFonts w:ascii="Calibri" w:eastAsia="Calibri" w:hAnsi="Calibri" w:cs="Calibri"/>
          <w:sz w:val="24"/>
          <w:szCs w:val="24"/>
          <w:lang w:eastAsia="en-US"/>
        </w:rPr>
        <w:t>e Vig</w:t>
      </w:r>
      <w:r w:rsidR="000E32B3" w:rsidRPr="0039233E">
        <w:rPr>
          <w:rFonts w:ascii="Calibri" w:eastAsia="Calibri" w:hAnsi="Calibri" w:cs="Calibri"/>
          <w:sz w:val="24"/>
          <w:szCs w:val="24"/>
          <w:lang w:eastAsia="en-US"/>
        </w:rPr>
        <w:t xml:space="preserve"> videregående skole</w:t>
      </w:r>
      <w:r w:rsidR="00B61F13">
        <w:rPr>
          <w:rFonts w:ascii="Calibri" w:eastAsia="Calibri" w:hAnsi="Calibri" w:cs="Calibri"/>
          <w:sz w:val="24"/>
          <w:szCs w:val="24"/>
          <w:lang w:eastAsia="en-US"/>
        </w:rPr>
        <w:t xml:space="preserve">, avd. </w:t>
      </w:r>
      <w:proofErr w:type="spellStart"/>
      <w:r w:rsidR="00B61F13">
        <w:rPr>
          <w:rFonts w:ascii="Calibri" w:eastAsia="Calibri" w:hAnsi="Calibri" w:cs="Calibri"/>
          <w:sz w:val="24"/>
          <w:szCs w:val="24"/>
          <w:lang w:eastAsia="en-US"/>
        </w:rPr>
        <w:t>Sutterøy</w:t>
      </w:r>
      <w:proofErr w:type="spellEnd"/>
      <w:r w:rsidR="000E32B3" w:rsidRPr="0039233E">
        <w:rPr>
          <w:rFonts w:ascii="Calibri" w:eastAsia="Calibri" w:hAnsi="Calibri" w:cs="Calibri"/>
          <w:sz w:val="24"/>
          <w:szCs w:val="24"/>
          <w:lang w:eastAsia="en-US"/>
        </w:rPr>
        <w:t>.</w:t>
      </w:r>
    </w:p>
    <w:p w14:paraId="1A3B1D6C" w14:textId="77777777" w:rsidR="002967BF" w:rsidRDefault="002967BF" w:rsidP="00EC1C2C">
      <w:pPr>
        <w:spacing w:line="240" w:lineRule="auto"/>
        <w:rPr>
          <w:rFonts w:ascii="Calibri" w:eastAsia="Calibri" w:hAnsi="Calibri" w:cs="Calibri"/>
          <w:sz w:val="24"/>
          <w:szCs w:val="24"/>
          <w:lang w:eastAsia="en-US"/>
        </w:rPr>
      </w:pPr>
    </w:p>
    <w:p w14:paraId="297DACAD" w14:textId="6520E9A0" w:rsidR="0035566B" w:rsidRPr="0039233E" w:rsidRDefault="002967BF" w:rsidP="00EC1C2C">
      <w:pPr>
        <w:spacing w:line="240" w:lineRule="auto"/>
        <w:rPr>
          <w:rFonts w:ascii="Calibri" w:eastAsia="Calibri" w:hAnsi="Calibri" w:cs="Calibri"/>
          <w:sz w:val="24"/>
          <w:szCs w:val="24"/>
          <w:lang w:eastAsia="en-US"/>
        </w:rPr>
      </w:pPr>
      <w:r>
        <w:rPr>
          <w:rFonts w:ascii="Calibri" w:eastAsia="Calibri" w:hAnsi="Calibri" w:cs="Calibri"/>
          <w:sz w:val="24"/>
          <w:szCs w:val="24"/>
          <w:lang w:eastAsia="en-US"/>
        </w:rPr>
        <w:t>Avtalen</w:t>
      </w:r>
      <w:r w:rsidRPr="0039233E">
        <w:rPr>
          <w:rFonts w:ascii="Calibri" w:eastAsia="Calibri" w:hAnsi="Calibri" w:cs="Calibri"/>
          <w:sz w:val="24"/>
          <w:szCs w:val="24"/>
          <w:lang w:eastAsia="en-US"/>
        </w:rPr>
        <w:t xml:space="preserve"> er en konsesjonskontrakt.</w:t>
      </w:r>
      <w:r>
        <w:rPr>
          <w:rFonts w:ascii="Calibri" w:eastAsia="Calibri" w:hAnsi="Calibri" w:cs="Calibri"/>
          <w:sz w:val="24"/>
          <w:szCs w:val="24"/>
          <w:lang w:eastAsia="en-US"/>
        </w:rPr>
        <w:t xml:space="preserve"> Det innebærer at oppdragsgiver gir leverandør </w:t>
      </w:r>
      <w:r w:rsidR="00023958">
        <w:rPr>
          <w:rFonts w:ascii="Calibri" w:eastAsia="Calibri" w:hAnsi="Calibri" w:cs="Calibri"/>
          <w:sz w:val="24"/>
          <w:szCs w:val="24"/>
          <w:lang w:eastAsia="en-US"/>
        </w:rPr>
        <w:t>en begrenset ene</w:t>
      </w:r>
      <w:r>
        <w:rPr>
          <w:rFonts w:ascii="Calibri" w:eastAsia="Calibri" w:hAnsi="Calibri" w:cs="Calibri"/>
          <w:sz w:val="24"/>
          <w:szCs w:val="24"/>
          <w:lang w:eastAsia="en-US"/>
        </w:rPr>
        <w:t xml:space="preserve">rett til å drive kantine ved </w:t>
      </w:r>
      <w:r w:rsidR="00B61F13">
        <w:rPr>
          <w:rFonts w:ascii="Calibri" w:eastAsia="Calibri" w:hAnsi="Calibri" w:cs="Calibri"/>
          <w:sz w:val="24"/>
          <w:szCs w:val="24"/>
          <w:lang w:eastAsia="en-US"/>
        </w:rPr>
        <w:t>Ole Vig</w:t>
      </w:r>
      <w:r w:rsidR="00B61F13" w:rsidRPr="0039233E">
        <w:rPr>
          <w:rFonts w:ascii="Calibri" w:eastAsia="Calibri" w:hAnsi="Calibri" w:cs="Calibri"/>
          <w:sz w:val="24"/>
          <w:szCs w:val="24"/>
          <w:lang w:eastAsia="en-US"/>
        </w:rPr>
        <w:t xml:space="preserve"> videregående skole</w:t>
      </w:r>
      <w:r w:rsidR="00B61F13">
        <w:rPr>
          <w:rFonts w:ascii="Calibri" w:eastAsia="Calibri" w:hAnsi="Calibri" w:cs="Calibri"/>
          <w:sz w:val="24"/>
          <w:szCs w:val="24"/>
          <w:lang w:eastAsia="en-US"/>
        </w:rPr>
        <w:t xml:space="preserve">, avd. </w:t>
      </w:r>
      <w:proofErr w:type="spellStart"/>
      <w:r w:rsidR="00B61F13">
        <w:rPr>
          <w:rFonts w:ascii="Calibri" w:eastAsia="Calibri" w:hAnsi="Calibri" w:cs="Calibri"/>
          <w:sz w:val="24"/>
          <w:szCs w:val="24"/>
          <w:lang w:eastAsia="en-US"/>
        </w:rPr>
        <w:t>Sutterøy</w:t>
      </w:r>
      <w:proofErr w:type="spellEnd"/>
      <w:r>
        <w:rPr>
          <w:rFonts w:ascii="Calibri" w:eastAsia="Calibri" w:hAnsi="Calibri" w:cs="Calibri"/>
          <w:sz w:val="24"/>
          <w:szCs w:val="24"/>
          <w:lang w:eastAsia="en-US"/>
        </w:rPr>
        <w:t>. Leverandør bærer risikoen ved driften av kantina.</w:t>
      </w:r>
    </w:p>
    <w:p w14:paraId="3CE1CB1C" w14:textId="77777777" w:rsidR="00EC1C2C" w:rsidRPr="0039233E" w:rsidRDefault="00EC1C2C" w:rsidP="00EC1C2C">
      <w:pPr>
        <w:spacing w:line="240" w:lineRule="auto"/>
        <w:rPr>
          <w:rFonts w:ascii="Calibri" w:eastAsia="Calibri" w:hAnsi="Calibri" w:cs="Calibri"/>
          <w:sz w:val="24"/>
          <w:szCs w:val="24"/>
          <w:lang w:eastAsia="en-US"/>
        </w:rPr>
      </w:pPr>
    </w:p>
    <w:p w14:paraId="6D2E03C2" w14:textId="77777777" w:rsidR="00EC1C2C" w:rsidRPr="0039233E" w:rsidRDefault="00EC1C2C" w:rsidP="00EC1C2C">
      <w:pPr>
        <w:spacing w:line="240" w:lineRule="auto"/>
        <w:rPr>
          <w:rFonts w:ascii="Calibri" w:eastAsia="Calibri" w:hAnsi="Calibri" w:cs="Calibri"/>
          <w:sz w:val="24"/>
          <w:szCs w:val="24"/>
          <w:lang w:eastAsia="en-US"/>
        </w:rPr>
      </w:pPr>
    </w:p>
    <w:p w14:paraId="1953293B" w14:textId="42764EDC" w:rsidR="00EC1C2C" w:rsidRPr="00117DA7" w:rsidRDefault="00BD1EC3" w:rsidP="000F446B">
      <w:pPr>
        <w:pStyle w:val="Listeavsnitt"/>
        <w:numPr>
          <w:ilvl w:val="1"/>
          <w:numId w:val="1"/>
        </w:numPr>
        <w:spacing w:line="240" w:lineRule="auto"/>
        <w:ind w:left="567" w:hanging="567"/>
        <w:rPr>
          <w:rFonts w:ascii="Calibri" w:eastAsia="Calibri" w:hAnsi="Calibri" w:cs="Calibri"/>
          <w:b/>
          <w:sz w:val="24"/>
          <w:szCs w:val="24"/>
          <w:lang w:eastAsia="en-US"/>
        </w:rPr>
      </w:pPr>
      <w:r w:rsidRPr="000F446B">
        <w:rPr>
          <w:rFonts w:ascii="Calibri" w:eastAsia="SimSun" w:hAnsi="Calibri" w:cs="Calibri"/>
          <w:b/>
          <w:bCs/>
          <w:smallCaps/>
          <w:sz w:val="24"/>
          <w:szCs w:val="24"/>
        </w:rPr>
        <w:t>A</w:t>
      </w:r>
      <w:r w:rsidR="00EC1C2C" w:rsidRPr="000F446B">
        <w:rPr>
          <w:rFonts w:ascii="Calibri" w:eastAsia="SimSun" w:hAnsi="Calibri" w:cs="Calibri"/>
          <w:b/>
          <w:bCs/>
          <w:smallCaps/>
          <w:sz w:val="24"/>
          <w:szCs w:val="24"/>
        </w:rPr>
        <w:t>vtalen</w:t>
      </w:r>
      <w:r w:rsidRPr="000F446B">
        <w:rPr>
          <w:rFonts w:ascii="Calibri" w:eastAsia="SimSun" w:hAnsi="Calibri" w:cs="Calibri"/>
          <w:b/>
          <w:bCs/>
          <w:smallCaps/>
          <w:sz w:val="24"/>
          <w:szCs w:val="24"/>
        </w:rPr>
        <w:t>s dokumenter</w:t>
      </w:r>
    </w:p>
    <w:p w14:paraId="58C82B07" w14:textId="77777777" w:rsidR="00E92750" w:rsidRPr="0039233E" w:rsidRDefault="00E92750" w:rsidP="00EC1C2C">
      <w:pPr>
        <w:spacing w:line="240" w:lineRule="auto"/>
        <w:rPr>
          <w:rFonts w:ascii="Calibri" w:eastAsia="Calibri" w:hAnsi="Calibri" w:cs="Calibri"/>
          <w:b/>
          <w:sz w:val="24"/>
          <w:szCs w:val="24"/>
          <w:lang w:eastAsia="en-US"/>
        </w:rPr>
      </w:pPr>
    </w:p>
    <w:p w14:paraId="36EB7868" w14:textId="29989E43" w:rsidR="00BD1EC3" w:rsidRPr="0039233E" w:rsidRDefault="00317501" w:rsidP="00EC1C2C">
      <w:pPr>
        <w:spacing w:line="240" w:lineRule="auto"/>
        <w:rPr>
          <w:rFonts w:ascii="Calibri" w:eastAsia="Calibri" w:hAnsi="Calibri" w:cs="Calibri"/>
          <w:bCs/>
          <w:sz w:val="24"/>
          <w:szCs w:val="24"/>
          <w:lang w:eastAsia="en-US"/>
        </w:rPr>
      </w:pPr>
      <w:r w:rsidRPr="0039233E">
        <w:rPr>
          <w:rFonts w:ascii="Calibri" w:eastAsia="Calibri" w:hAnsi="Calibri" w:cs="Calibri"/>
          <w:bCs/>
          <w:sz w:val="24"/>
          <w:szCs w:val="24"/>
          <w:lang w:eastAsia="en-US"/>
        </w:rPr>
        <w:t>Følgende dokumenter inngår i avtalen:</w:t>
      </w:r>
    </w:p>
    <w:p w14:paraId="0ACE70E7" w14:textId="620F4826" w:rsidR="00317501" w:rsidRPr="0039233E" w:rsidRDefault="00827978" w:rsidP="00C5112B">
      <w:pPr>
        <w:pStyle w:val="Listeavsnitt"/>
        <w:numPr>
          <w:ilvl w:val="0"/>
          <w:numId w:val="2"/>
        </w:numPr>
        <w:spacing w:line="240" w:lineRule="auto"/>
        <w:rPr>
          <w:rFonts w:ascii="Calibri" w:eastAsia="Calibri" w:hAnsi="Calibri" w:cs="Calibri"/>
          <w:bCs/>
          <w:sz w:val="24"/>
          <w:szCs w:val="24"/>
          <w:lang w:eastAsia="en-US"/>
        </w:rPr>
      </w:pPr>
      <w:r>
        <w:rPr>
          <w:rFonts w:ascii="Calibri" w:eastAsia="Calibri" w:hAnsi="Calibri" w:cs="Calibri"/>
          <w:bCs/>
          <w:sz w:val="24"/>
          <w:szCs w:val="24"/>
          <w:lang w:eastAsia="en-US"/>
        </w:rPr>
        <w:t xml:space="preserve">Bilag 1: </w:t>
      </w:r>
      <w:r w:rsidR="004D42E0" w:rsidRPr="0039233E">
        <w:rPr>
          <w:rFonts w:ascii="Calibri" w:eastAsia="Calibri" w:hAnsi="Calibri" w:cs="Calibri"/>
          <w:bCs/>
          <w:sz w:val="24"/>
          <w:szCs w:val="24"/>
          <w:lang w:eastAsia="en-US"/>
        </w:rPr>
        <w:t>Oppdragsgivers krav til leveransen – Konkurransegrunnlag med alle vedlegg</w:t>
      </w:r>
    </w:p>
    <w:p w14:paraId="1DB1CB7A" w14:textId="21F9E0AF" w:rsidR="00E92750" w:rsidRPr="0039233E" w:rsidRDefault="00827978" w:rsidP="004D42E0">
      <w:pPr>
        <w:pStyle w:val="Listeavsnitt"/>
        <w:numPr>
          <w:ilvl w:val="0"/>
          <w:numId w:val="2"/>
        </w:numPr>
        <w:spacing w:line="240" w:lineRule="auto"/>
        <w:rPr>
          <w:rFonts w:ascii="Calibri" w:eastAsia="Calibri" w:hAnsi="Calibri" w:cs="Calibri"/>
          <w:bCs/>
          <w:sz w:val="24"/>
          <w:szCs w:val="24"/>
          <w:lang w:eastAsia="en-US"/>
        </w:rPr>
      </w:pPr>
      <w:r>
        <w:rPr>
          <w:rFonts w:ascii="Calibri" w:eastAsia="Calibri" w:hAnsi="Calibri" w:cs="Calibri"/>
          <w:bCs/>
          <w:sz w:val="24"/>
          <w:szCs w:val="24"/>
          <w:lang w:eastAsia="en-US"/>
        </w:rPr>
        <w:t xml:space="preserve">Bilag 2: </w:t>
      </w:r>
      <w:r w:rsidR="00E92750" w:rsidRPr="0039233E">
        <w:rPr>
          <w:rFonts w:ascii="Calibri" w:eastAsia="Calibri" w:hAnsi="Calibri" w:cs="Calibri"/>
          <w:bCs/>
          <w:sz w:val="24"/>
          <w:szCs w:val="24"/>
          <w:lang w:eastAsia="en-US"/>
        </w:rPr>
        <w:t>Leverandørens tilbud</w:t>
      </w:r>
    </w:p>
    <w:p w14:paraId="5D32765B" w14:textId="1BA968C5" w:rsidR="00E92750" w:rsidRPr="0039233E" w:rsidRDefault="00827978" w:rsidP="004D42E0">
      <w:pPr>
        <w:pStyle w:val="Listeavsnitt"/>
        <w:numPr>
          <w:ilvl w:val="0"/>
          <w:numId w:val="2"/>
        </w:numPr>
        <w:spacing w:line="240" w:lineRule="auto"/>
        <w:rPr>
          <w:rFonts w:ascii="Calibri" w:eastAsia="Calibri" w:hAnsi="Calibri" w:cs="Calibri"/>
          <w:bCs/>
          <w:sz w:val="24"/>
          <w:szCs w:val="24"/>
          <w:lang w:eastAsia="en-US"/>
        </w:rPr>
      </w:pPr>
      <w:r>
        <w:rPr>
          <w:rFonts w:ascii="Calibri" w:eastAsia="Calibri" w:hAnsi="Calibri" w:cs="Calibri"/>
          <w:bCs/>
          <w:sz w:val="24"/>
          <w:szCs w:val="24"/>
          <w:lang w:eastAsia="en-US"/>
        </w:rPr>
        <w:t xml:space="preserve">Bilag 3: </w:t>
      </w:r>
      <w:r w:rsidR="00E92750" w:rsidRPr="0039233E">
        <w:rPr>
          <w:rFonts w:ascii="Calibri" w:eastAsia="Calibri" w:hAnsi="Calibri" w:cs="Calibri"/>
          <w:bCs/>
          <w:sz w:val="24"/>
          <w:szCs w:val="24"/>
          <w:lang w:eastAsia="en-US"/>
        </w:rPr>
        <w:t>Endringer i den generelle avtaleteksten</w:t>
      </w:r>
    </w:p>
    <w:p w14:paraId="26618ABC" w14:textId="578BF865" w:rsidR="00EC1C2C" w:rsidRPr="0039233E" w:rsidRDefault="008954D9" w:rsidP="008954D9">
      <w:pPr>
        <w:tabs>
          <w:tab w:val="left" w:pos="3480"/>
        </w:tabs>
        <w:spacing w:line="240" w:lineRule="auto"/>
        <w:rPr>
          <w:rFonts w:ascii="Calibri" w:eastAsia="Calibri" w:hAnsi="Calibri" w:cs="Calibri"/>
          <w:sz w:val="24"/>
          <w:szCs w:val="24"/>
          <w:lang w:eastAsia="en-US"/>
        </w:rPr>
      </w:pPr>
      <w:r>
        <w:rPr>
          <w:rFonts w:ascii="Calibri" w:eastAsia="Calibri" w:hAnsi="Calibri" w:cs="Calibri"/>
          <w:sz w:val="24"/>
          <w:szCs w:val="24"/>
          <w:lang w:eastAsia="en-US"/>
        </w:rPr>
        <w:tab/>
      </w:r>
    </w:p>
    <w:p w14:paraId="139CA112" w14:textId="77777777" w:rsidR="00EC1C2C" w:rsidRPr="0039233E" w:rsidRDefault="00EC1C2C" w:rsidP="00EC1C2C">
      <w:pPr>
        <w:spacing w:line="240" w:lineRule="auto"/>
        <w:rPr>
          <w:rFonts w:ascii="Calibri" w:eastAsia="Calibri" w:hAnsi="Calibri" w:cs="Calibri"/>
          <w:sz w:val="24"/>
          <w:szCs w:val="24"/>
          <w:lang w:eastAsia="en-US"/>
        </w:rPr>
      </w:pPr>
      <w:r w:rsidRPr="0039233E">
        <w:rPr>
          <w:rFonts w:ascii="Calibri" w:eastAsia="Calibri" w:hAnsi="Calibri" w:cs="Calibri"/>
          <w:sz w:val="24"/>
          <w:szCs w:val="24"/>
          <w:lang w:eastAsia="en-US"/>
        </w:rPr>
        <w:t xml:space="preserve">Ved motstrid gjelder </w:t>
      </w:r>
      <w:r w:rsidRPr="00707004">
        <w:rPr>
          <w:rFonts w:ascii="Calibri" w:eastAsia="Calibri" w:hAnsi="Calibri" w:cs="Calibri"/>
          <w:sz w:val="24"/>
          <w:szCs w:val="24"/>
          <w:lang w:eastAsia="en-US"/>
        </w:rPr>
        <w:t>dokumentene</w:t>
      </w:r>
      <w:r w:rsidRPr="0039233E">
        <w:rPr>
          <w:rFonts w:ascii="Calibri" w:eastAsia="Calibri" w:hAnsi="Calibri" w:cs="Calibri"/>
          <w:sz w:val="24"/>
          <w:szCs w:val="24"/>
          <w:lang w:eastAsia="en-US"/>
        </w:rPr>
        <w:t xml:space="preserve"> i ovennevnte rekkefølge. Dersom dette ikke løser motstridssituasjonen, går spesielle bestemmelser foran generelle og nyere bestemmelser foran eldre. </w:t>
      </w:r>
    </w:p>
    <w:p w14:paraId="7ADBEF3A" w14:textId="77777777" w:rsidR="00EC1C2C" w:rsidRPr="0039233E" w:rsidRDefault="00EC1C2C" w:rsidP="00EC1C2C">
      <w:pPr>
        <w:spacing w:line="240" w:lineRule="auto"/>
        <w:rPr>
          <w:rFonts w:ascii="Calibri" w:eastAsia="Calibri" w:hAnsi="Calibri" w:cs="Calibri"/>
          <w:sz w:val="24"/>
          <w:szCs w:val="24"/>
          <w:lang w:eastAsia="en-US"/>
        </w:rPr>
      </w:pPr>
    </w:p>
    <w:p w14:paraId="62756D0B" w14:textId="77777777" w:rsidR="00EC1C2C" w:rsidRPr="0039233E" w:rsidRDefault="00EC1C2C" w:rsidP="00EC1C2C">
      <w:pPr>
        <w:spacing w:line="240" w:lineRule="auto"/>
        <w:rPr>
          <w:rFonts w:ascii="Calibri" w:eastAsia="Calibri" w:hAnsi="Calibri" w:cs="Calibri"/>
          <w:sz w:val="24"/>
          <w:szCs w:val="24"/>
          <w:lang w:eastAsia="en-US"/>
        </w:rPr>
      </w:pPr>
      <w:r w:rsidRPr="0039233E">
        <w:rPr>
          <w:rFonts w:ascii="Calibri" w:eastAsia="Calibri" w:hAnsi="Calibri" w:cs="Calibri"/>
          <w:sz w:val="24"/>
          <w:szCs w:val="24"/>
          <w:lang w:eastAsia="en-US"/>
        </w:rPr>
        <w:t xml:space="preserve">Dersom partene har avtalt endringer etter kontraktinngåelsen, gjelder disse foran de øvrige kontraktsdokumentene. </w:t>
      </w:r>
    </w:p>
    <w:p w14:paraId="4DE52B44" w14:textId="77777777" w:rsidR="00EC1C2C" w:rsidRPr="0039233E" w:rsidRDefault="00EC1C2C" w:rsidP="00EC1C2C">
      <w:pPr>
        <w:spacing w:line="240" w:lineRule="auto"/>
        <w:rPr>
          <w:rFonts w:ascii="Calibri" w:eastAsia="Calibri" w:hAnsi="Calibri" w:cs="Calibri"/>
          <w:sz w:val="24"/>
          <w:szCs w:val="24"/>
          <w:lang w:eastAsia="en-US"/>
        </w:rPr>
      </w:pPr>
    </w:p>
    <w:p w14:paraId="7387DA28" w14:textId="77777777" w:rsidR="00531251" w:rsidRPr="0039233E" w:rsidRDefault="00531251" w:rsidP="00531251">
      <w:pPr>
        <w:keepNext/>
        <w:keepLines/>
        <w:numPr>
          <w:ilvl w:val="1"/>
          <w:numId w:val="1"/>
        </w:numPr>
        <w:spacing w:before="120" w:after="240" w:line="240" w:lineRule="auto"/>
        <w:ind w:left="567" w:hanging="567"/>
        <w:outlineLvl w:val="1"/>
        <w:rPr>
          <w:rFonts w:ascii="Calibri" w:eastAsia="SimSun" w:hAnsi="Calibri" w:cs="Calibri"/>
          <w:b/>
          <w:bCs/>
          <w:smallCaps/>
          <w:sz w:val="24"/>
          <w:szCs w:val="24"/>
        </w:rPr>
      </w:pPr>
      <w:bookmarkStart w:id="0" w:name="_Toc535410544"/>
      <w:bookmarkStart w:id="1" w:name="_Toc117180757"/>
      <w:bookmarkStart w:id="2" w:name="_Toc117180983"/>
      <w:bookmarkStart w:id="3" w:name="_Toc117182422"/>
      <w:bookmarkStart w:id="4" w:name="_Toc117510682"/>
      <w:bookmarkStart w:id="5" w:name="_Toc195629111"/>
      <w:r w:rsidRPr="0039233E">
        <w:rPr>
          <w:rFonts w:ascii="Calibri" w:eastAsia="SimSun" w:hAnsi="Calibri" w:cs="Calibri"/>
          <w:b/>
          <w:bCs/>
          <w:smallCaps/>
          <w:sz w:val="24"/>
          <w:szCs w:val="24"/>
        </w:rPr>
        <w:t>Endringer i den generelle avtaleteksten</w:t>
      </w:r>
    </w:p>
    <w:p w14:paraId="3DC929FE" w14:textId="77777777" w:rsidR="00531251" w:rsidRDefault="00531251" w:rsidP="00531251">
      <w:pPr>
        <w:spacing w:line="240" w:lineRule="auto"/>
        <w:rPr>
          <w:rFonts w:ascii="Calibri" w:eastAsia="Calibri" w:hAnsi="Calibri" w:cs="Calibri"/>
          <w:sz w:val="24"/>
          <w:szCs w:val="24"/>
          <w:lang w:eastAsia="en-US"/>
        </w:rPr>
      </w:pPr>
      <w:r w:rsidRPr="0039233E">
        <w:rPr>
          <w:rFonts w:ascii="Calibri" w:eastAsia="Calibri" w:hAnsi="Calibri" w:cs="Calibri"/>
          <w:sz w:val="24"/>
          <w:szCs w:val="24"/>
          <w:lang w:eastAsia="en-US"/>
        </w:rPr>
        <w:t xml:space="preserve">Eventuelle endringer i eller til den generelle avtaleteksten skal ikke gjøres direkte i denne teksten, men identifiseres i eget bilag for endringer i den generelle avtaleteksten. </w:t>
      </w:r>
    </w:p>
    <w:p w14:paraId="0C57D820" w14:textId="77777777" w:rsidR="005D3B8A" w:rsidRPr="0039233E" w:rsidRDefault="005D3B8A" w:rsidP="00531251">
      <w:pPr>
        <w:spacing w:line="240" w:lineRule="auto"/>
        <w:rPr>
          <w:rFonts w:ascii="Calibri" w:eastAsia="Calibri" w:hAnsi="Calibri" w:cs="Calibri"/>
          <w:sz w:val="24"/>
          <w:szCs w:val="24"/>
          <w:lang w:eastAsia="en-US"/>
        </w:rPr>
      </w:pPr>
    </w:p>
    <w:p w14:paraId="29BA9374" w14:textId="63B16472" w:rsidR="00531251" w:rsidRDefault="00C64DA3" w:rsidP="000F446B">
      <w:pPr>
        <w:keepNext/>
        <w:keepLines/>
        <w:numPr>
          <w:ilvl w:val="1"/>
          <w:numId w:val="1"/>
        </w:numPr>
        <w:spacing w:before="120" w:after="240" w:line="240" w:lineRule="auto"/>
        <w:ind w:left="567" w:hanging="567"/>
        <w:outlineLvl w:val="1"/>
        <w:rPr>
          <w:rFonts w:ascii="Calibri" w:eastAsia="SimSun" w:hAnsi="Calibri" w:cs="Calibri"/>
          <w:b/>
          <w:bCs/>
          <w:smallCaps/>
          <w:sz w:val="24"/>
          <w:szCs w:val="24"/>
        </w:rPr>
      </w:pPr>
      <w:r w:rsidRPr="67906285">
        <w:rPr>
          <w:rFonts w:ascii="Calibri" w:eastAsia="SimSun" w:hAnsi="Calibri" w:cs="Calibri"/>
          <w:b/>
          <w:bCs/>
          <w:smallCaps/>
          <w:sz w:val="24"/>
          <w:szCs w:val="24"/>
        </w:rPr>
        <w:t>Varighet</w:t>
      </w:r>
    </w:p>
    <w:p w14:paraId="72167476" w14:textId="79289116" w:rsidR="00BA3D45" w:rsidRDefault="006D5C52" w:rsidP="00BA3D45">
      <w:pPr>
        <w:rPr>
          <w:rFonts w:ascii="Calibri" w:eastAsia="Calibri" w:hAnsi="Calibri" w:cs="Calibri"/>
          <w:sz w:val="24"/>
          <w:szCs w:val="24"/>
          <w:lang w:eastAsia="en-US"/>
        </w:rPr>
      </w:pPr>
      <w:r w:rsidRPr="00925CC9">
        <w:rPr>
          <w:rFonts w:ascii="Calibri" w:eastAsia="Calibri" w:hAnsi="Calibri" w:cs="Calibri"/>
          <w:sz w:val="24"/>
          <w:szCs w:val="24"/>
          <w:lang w:eastAsia="en-US"/>
        </w:rPr>
        <w:t xml:space="preserve">Avtaleperioden er på </w:t>
      </w:r>
      <w:r w:rsidR="00F5021E">
        <w:rPr>
          <w:rFonts w:ascii="Calibri" w:eastAsia="Calibri" w:hAnsi="Calibri" w:cs="Calibri"/>
          <w:sz w:val="24"/>
          <w:szCs w:val="24"/>
          <w:lang w:eastAsia="en-US"/>
        </w:rPr>
        <w:t>2</w:t>
      </w:r>
      <w:r w:rsidR="00925CC9" w:rsidRPr="00925CC9">
        <w:rPr>
          <w:rFonts w:ascii="Calibri" w:eastAsia="Calibri" w:hAnsi="Calibri" w:cs="Calibri"/>
          <w:sz w:val="24"/>
          <w:szCs w:val="24"/>
          <w:lang w:eastAsia="en-US"/>
        </w:rPr>
        <w:t xml:space="preserve"> </w:t>
      </w:r>
      <w:r w:rsidR="00925CC9" w:rsidRPr="008F0A88">
        <w:rPr>
          <w:rFonts w:ascii="Calibri" w:eastAsia="Calibri" w:hAnsi="Calibri" w:cs="Calibri"/>
          <w:sz w:val="24"/>
          <w:szCs w:val="24"/>
          <w:lang w:eastAsia="en-US"/>
        </w:rPr>
        <w:t>år</w:t>
      </w:r>
      <w:r w:rsidR="00925CC9">
        <w:rPr>
          <w:rFonts w:ascii="Calibri" w:eastAsia="Calibri" w:hAnsi="Calibri" w:cs="Calibri"/>
          <w:sz w:val="24"/>
          <w:szCs w:val="24"/>
          <w:lang w:eastAsia="en-US"/>
        </w:rPr>
        <w:t xml:space="preserve"> </w:t>
      </w:r>
      <w:r w:rsidR="00033389">
        <w:rPr>
          <w:rFonts w:ascii="Calibri" w:eastAsia="Calibri" w:hAnsi="Calibri" w:cs="Calibri"/>
          <w:sz w:val="24"/>
          <w:szCs w:val="24"/>
          <w:lang w:eastAsia="en-US"/>
        </w:rPr>
        <w:t>med oppstart</w:t>
      </w:r>
      <w:r w:rsidR="004302D8">
        <w:rPr>
          <w:rFonts w:ascii="Calibri" w:eastAsia="Calibri" w:hAnsi="Calibri" w:cs="Calibri"/>
          <w:sz w:val="24"/>
          <w:szCs w:val="24"/>
          <w:lang w:eastAsia="en-US"/>
        </w:rPr>
        <w:t xml:space="preserve"> </w:t>
      </w:r>
      <w:r w:rsidR="00B141E7">
        <w:rPr>
          <w:rFonts w:ascii="Calibri" w:eastAsia="Calibri" w:hAnsi="Calibri" w:cs="Calibri"/>
          <w:sz w:val="24"/>
          <w:szCs w:val="24"/>
          <w:lang w:eastAsia="en-US"/>
        </w:rPr>
        <w:t>17</w:t>
      </w:r>
      <w:r w:rsidR="004302D8">
        <w:rPr>
          <w:rFonts w:ascii="Calibri" w:eastAsia="Calibri" w:hAnsi="Calibri" w:cs="Calibri"/>
          <w:sz w:val="24"/>
          <w:szCs w:val="24"/>
          <w:lang w:eastAsia="en-US"/>
        </w:rPr>
        <w:t>.08.202</w:t>
      </w:r>
      <w:r w:rsidR="00B141E7">
        <w:rPr>
          <w:rFonts w:ascii="Calibri" w:eastAsia="Calibri" w:hAnsi="Calibri" w:cs="Calibri"/>
          <w:sz w:val="24"/>
          <w:szCs w:val="24"/>
          <w:lang w:eastAsia="en-US"/>
        </w:rPr>
        <w:t>6</w:t>
      </w:r>
      <w:r w:rsidR="00FE6403">
        <w:rPr>
          <w:rFonts w:ascii="Calibri" w:eastAsia="Calibri" w:hAnsi="Calibri" w:cs="Calibri"/>
          <w:sz w:val="24"/>
          <w:szCs w:val="24"/>
          <w:lang w:eastAsia="en-US"/>
        </w:rPr>
        <w:t xml:space="preserve">. </w:t>
      </w:r>
    </w:p>
    <w:p w14:paraId="345D8357" w14:textId="77777777" w:rsidR="00BA3D45" w:rsidRDefault="00BA3D45" w:rsidP="00BA3D45">
      <w:pPr>
        <w:rPr>
          <w:rFonts w:ascii="Calibri" w:eastAsia="Calibri" w:hAnsi="Calibri" w:cs="Calibri"/>
          <w:sz w:val="24"/>
          <w:szCs w:val="24"/>
          <w:lang w:eastAsia="en-US"/>
        </w:rPr>
      </w:pPr>
    </w:p>
    <w:p w14:paraId="751CA69C" w14:textId="627EC522" w:rsidR="00BA3D45" w:rsidRDefault="00BA3D45" w:rsidP="00BA3D45">
      <w:pPr>
        <w:rPr>
          <w:rFonts w:ascii="Calibri" w:hAnsi="Calibri" w:cs="Calibri"/>
          <w:sz w:val="24"/>
          <w:szCs w:val="24"/>
        </w:rPr>
      </w:pPr>
      <w:r w:rsidRPr="00BA3D45">
        <w:rPr>
          <w:rFonts w:ascii="Calibri" w:hAnsi="Calibri" w:cs="Calibri"/>
          <w:sz w:val="24"/>
          <w:szCs w:val="24"/>
        </w:rPr>
        <w:t>Oppdragsgiver har opsjon på å forlenge kontrakten med de samme betingelser med 1 + 1 skoleår slik at total kontraktslengde blir 4 skoleår. En eventuell forlengelse må utløses senest 3 måneder før avtalens utløp.</w:t>
      </w:r>
    </w:p>
    <w:p w14:paraId="59AD840D" w14:textId="77777777" w:rsidR="00EC1C2C" w:rsidRPr="0039233E" w:rsidRDefault="00EC1C2C" w:rsidP="000F446B">
      <w:pPr>
        <w:keepNext/>
        <w:keepLines/>
        <w:numPr>
          <w:ilvl w:val="0"/>
          <w:numId w:val="1"/>
        </w:numPr>
        <w:spacing w:before="600" w:after="240" w:line="240" w:lineRule="auto"/>
        <w:ind w:left="567" w:hanging="567"/>
        <w:outlineLvl w:val="0"/>
        <w:rPr>
          <w:rFonts w:ascii="Calibri" w:eastAsia="SimSun" w:hAnsi="Calibri" w:cs="Calibri"/>
          <w:b/>
          <w:bCs/>
          <w:caps/>
          <w:kern w:val="28"/>
          <w:sz w:val="28"/>
          <w:szCs w:val="26"/>
        </w:rPr>
      </w:pPr>
      <w:bookmarkStart w:id="6" w:name="_Toc117180758"/>
      <w:bookmarkStart w:id="7" w:name="_Toc117180984"/>
      <w:bookmarkStart w:id="8" w:name="_Toc117182423"/>
      <w:bookmarkStart w:id="9" w:name="_Toc117510683"/>
      <w:bookmarkStart w:id="10" w:name="_Toc195629112"/>
      <w:bookmarkEnd w:id="0"/>
      <w:bookmarkEnd w:id="1"/>
      <w:bookmarkEnd w:id="2"/>
      <w:bookmarkEnd w:id="3"/>
      <w:bookmarkEnd w:id="4"/>
      <w:bookmarkEnd w:id="5"/>
      <w:r w:rsidRPr="0039233E">
        <w:rPr>
          <w:rFonts w:ascii="Calibri" w:eastAsia="SimSun" w:hAnsi="Calibri" w:cs="Calibri"/>
          <w:b/>
          <w:bCs/>
          <w:caps/>
          <w:kern w:val="28"/>
          <w:sz w:val="28"/>
          <w:szCs w:val="26"/>
        </w:rPr>
        <w:t>oppdraget</w:t>
      </w:r>
      <w:bookmarkEnd w:id="6"/>
      <w:bookmarkEnd w:id="7"/>
      <w:bookmarkEnd w:id="8"/>
      <w:bookmarkEnd w:id="9"/>
      <w:bookmarkEnd w:id="10"/>
    </w:p>
    <w:p w14:paraId="70AFCFFF" w14:textId="77777777" w:rsidR="00EC1C2C" w:rsidRPr="0039233E" w:rsidRDefault="00EC1C2C" w:rsidP="000F446B">
      <w:pPr>
        <w:keepNext/>
        <w:keepLines/>
        <w:numPr>
          <w:ilvl w:val="1"/>
          <w:numId w:val="1"/>
        </w:numPr>
        <w:spacing w:before="120" w:after="240" w:line="240" w:lineRule="auto"/>
        <w:ind w:left="567" w:hanging="567"/>
        <w:outlineLvl w:val="1"/>
        <w:rPr>
          <w:rFonts w:ascii="Calibri" w:eastAsia="SimSun" w:hAnsi="Calibri" w:cs="Calibri"/>
          <w:b/>
          <w:bCs/>
          <w:smallCaps/>
          <w:sz w:val="24"/>
          <w:szCs w:val="24"/>
        </w:rPr>
      </w:pPr>
      <w:bookmarkStart w:id="11" w:name="_Toc117180759"/>
      <w:bookmarkStart w:id="12" w:name="_Toc117180985"/>
      <w:bookmarkStart w:id="13" w:name="_Toc117182424"/>
      <w:bookmarkStart w:id="14" w:name="_Toc117510684"/>
      <w:bookmarkStart w:id="15" w:name="_Toc195629113"/>
      <w:r w:rsidRPr="0039233E">
        <w:rPr>
          <w:rFonts w:ascii="Calibri" w:eastAsia="SimSun" w:hAnsi="Calibri" w:cs="Calibri"/>
          <w:b/>
          <w:bCs/>
          <w:smallCaps/>
          <w:sz w:val="24"/>
          <w:szCs w:val="24"/>
        </w:rPr>
        <w:t>Formål</w:t>
      </w:r>
      <w:bookmarkEnd w:id="11"/>
      <w:bookmarkEnd w:id="12"/>
      <w:bookmarkEnd w:id="13"/>
      <w:bookmarkEnd w:id="14"/>
      <w:bookmarkEnd w:id="15"/>
    </w:p>
    <w:p w14:paraId="23CB6259" w14:textId="28F3FA77" w:rsidR="00EC1C2C" w:rsidRPr="0039233E" w:rsidRDefault="00EC1C2C" w:rsidP="00EC1C2C">
      <w:pPr>
        <w:rPr>
          <w:rFonts w:ascii="Calibri" w:eastAsia="SimSun" w:hAnsi="Calibri" w:cs="Calibri"/>
          <w:sz w:val="24"/>
          <w:szCs w:val="24"/>
        </w:rPr>
      </w:pPr>
      <w:r w:rsidRPr="0039233E">
        <w:rPr>
          <w:rFonts w:ascii="Calibri" w:eastAsia="SimSun" w:hAnsi="Calibri" w:cs="Calibri"/>
          <w:sz w:val="24"/>
          <w:szCs w:val="24"/>
        </w:rPr>
        <w:t xml:space="preserve">Avtalen skal dekke behovet for elev- og ansattkantine ved </w:t>
      </w:r>
      <w:r w:rsidR="00831AD3">
        <w:rPr>
          <w:rFonts w:ascii="Calibri" w:eastAsia="Calibri" w:hAnsi="Calibri" w:cs="Calibri"/>
          <w:sz w:val="24"/>
          <w:szCs w:val="24"/>
          <w:lang w:eastAsia="en-US"/>
        </w:rPr>
        <w:t>Ole Vig</w:t>
      </w:r>
      <w:r w:rsidR="00831AD3" w:rsidRPr="0039233E">
        <w:rPr>
          <w:rFonts w:ascii="Calibri" w:eastAsia="Calibri" w:hAnsi="Calibri" w:cs="Calibri"/>
          <w:sz w:val="24"/>
          <w:szCs w:val="24"/>
          <w:lang w:eastAsia="en-US"/>
        </w:rPr>
        <w:t xml:space="preserve"> videregående skole</w:t>
      </w:r>
      <w:r w:rsidR="00831AD3">
        <w:rPr>
          <w:rFonts w:ascii="Calibri" w:eastAsia="Calibri" w:hAnsi="Calibri" w:cs="Calibri"/>
          <w:sz w:val="24"/>
          <w:szCs w:val="24"/>
          <w:lang w:eastAsia="en-US"/>
        </w:rPr>
        <w:t xml:space="preserve">, avd. </w:t>
      </w:r>
      <w:proofErr w:type="spellStart"/>
      <w:r w:rsidR="00831AD3">
        <w:rPr>
          <w:rFonts w:ascii="Calibri" w:eastAsia="Calibri" w:hAnsi="Calibri" w:cs="Calibri"/>
          <w:sz w:val="24"/>
          <w:szCs w:val="24"/>
          <w:lang w:eastAsia="en-US"/>
        </w:rPr>
        <w:t>Sutterøy</w:t>
      </w:r>
      <w:proofErr w:type="spellEnd"/>
      <w:r w:rsidRPr="0039233E">
        <w:rPr>
          <w:rFonts w:ascii="Calibri" w:eastAsia="SimSun" w:hAnsi="Calibri" w:cs="Calibri"/>
          <w:sz w:val="24"/>
          <w:szCs w:val="24"/>
        </w:rPr>
        <w:t>.</w:t>
      </w:r>
    </w:p>
    <w:p w14:paraId="4C88BBC9" w14:textId="77777777" w:rsidR="00EC1C2C" w:rsidRPr="0039233E" w:rsidRDefault="00EC1C2C" w:rsidP="00EC1C2C">
      <w:pPr>
        <w:rPr>
          <w:rFonts w:ascii="Calibri" w:eastAsia="SimSun" w:hAnsi="Calibri" w:cs="Calibri"/>
        </w:rPr>
      </w:pPr>
    </w:p>
    <w:p w14:paraId="3498E47D" w14:textId="77777777" w:rsidR="00EC1C2C" w:rsidRPr="0039233E" w:rsidRDefault="00EC1C2C" w:rsidP="000F446B">
      <w:pPr>
        <w:keepNext/>
        <w:keepLines/>
        <w:numPr>
          <w:ilvl w:val="1"/>
          <w:numId w:val="1"/>
        </w:numPr>
        <w:spacing w:before="120" w:after="240" w:line="240" w:lineRule="auto"/>
        <w:ind w:left="567" w:hanging="567"/>
        <w:outlineLvl w:val="1"/>
        <w:rPr>
          <w:rFonts w:ascii="Calibri" w:eastAsia="SimSun" w:hAnsi="Calibri" w:cs="Calibri"/>
          <w:b/>
          <w:bCs/>
          <w:smallCaps/>
          <w:sz w:val="24"/>
          <w:szCs w:val="24"/>
        </w:rPr>
      </w:pPr>
      <w:bookmarkStart w:id="16" w:name="_Toc117180760"/>
      <w:bookmarkStart w:id="17" w:name="_Toc117180986"/>
      <w:bookmarkStart w:id="18" w:name="_Toc117182425"/>
      <w:bookmarkStart w:id="19" w:name="_Toc117510685"/>
      <w:bookmarkStart w:id="20" w:name="_Toc195629114"/>
      <w:r w:rsidRPr="0039233E">
        <w:rPr>
          <w:rFonts w:ascii="Calibri" w:eastAsia="SimSun" w:hAnsi="Calibri" w:cs="Calibri"/>
          <w:b/>
          <w:bCs/>
          <w:smallCaps/>
          <w:sz w:val="24"/>
          <w:szCs w:val="24"/>
        </w:rPr>
        <w:lastRenderedPageBreak/>
        <w:t>beskrivelse av oppdraget</w:t>
      </w:r>
      <w:bookmarkEnd w:id="16"/>
      <w:bookmarkEnd w:id="17"/>
      <w:bookmarkEnd w:id="18"/>
      <w:bookmarkEnd w:id="19"/>
      <w:bookmarkEnd w:id="20"/>
    </w:p>
    <w:p w14:paraId="283789C6" w14:textId="46049F8E" w:rsidR="00EC1C2C" w:rsidRPr="0039233E" w:rsidRDefault="00EC1C2C" w:rsidP="00EB69E8">
      <w:pPr>
        <w:rPr>
          <w:rFonts w:ascii="Calibri" w:eastAsia="Calibri" w:hAnsi="Calibri" w:cs="Calibri"/>
          <w:sz w:val="24"/>
          <w:szCs w:val="24"/>
          <w:lang w:eastAsia="en-US"/>
        </w:rPr>
      </w:pPr>
      <w:r w:rsidRPr="0039233E">
        <w:rPr>
          <w:rFonts w:ascii="Calibri" w:eastAsia="SimSun" w:hAnsi="Calibri" w:cs="Calibri"/>
          <w:sz w:val="24"/>
          <w:szCs w:val="24"/>
        </w:rPr>
        <w:t xml:space="preserve">Nærmere beskrivelse finnes i </w:t>
      </w:r>
      <w:r w:rsidR="00EB47A5" w:rsidRPr="009B4742">
        <w:rPr>
          <w:rFonts w:ascii="Calibri" w:eastAsia="SimSun" w:hAnsi="Calibri" w:cs="Calibri"/>
          <w:sz w:val="24"/>
          <w:szCs w:val="24"/>
        </w:rPr>
        <w:t>Bilag</w:t>
      </w:r>
      <w:r w:rsidRPr="009B4742">
        <w:rPr>
          <w:rFonts w:ascii="Calibri" w:eastAsia="SimSun" w:hAnsi="Calibri" w:cs="Calibri"/>
          <w:sz w:val="24"/>
          <w:szCs w:val="24"/>
        </w:rPr>
        <w:t xml:space="preserve"> 1 og </w:t>
      </w:r>
      <w:r w:rsidR="00EB47A5" w:rsidRPr="009B4742">
        <w:rPr>
          <w:rFonts w:ascii="Calibri" w:eastAsia="SimSun" w:hAnsi="Calibri" w:cs="Calibri"/>
          <w:sz w:val="24"/>
          <w:szCs w:val="24"/>
        </w:rPr>
        <w:t>Bilag</w:t>
      </w:r>
      <w:r w:rsidRPr="009B4742">
        <w:rPr>
          <w:rFonts w:ascii="Calibri" w:eastAsia="SimSun" w:hAnsi="Calibri" w:cs="Calibri"/>
          <w:sz w:val="24"/>
          <w:szCs w:val="24"/>
        </w:rPr>
        <w:t xml:space="preserve"> 2</w:t>
      </w:r>
      <w:r w:rsidRPr="0039233E">
        <w:rPr>
          <w:rFonts w:ascii="Calibri" w:eastAsia="SimSun" w:hAnsi="Calibri" w:cs="Calibri"/>
          <w:sz w:val="24"/>
          <w:szCs w:val="24"/>
        </w:rPr>
        <w:t xml:space="preserve"> til denne avtalen.</w:t>
      </w:r>
    </w:p>
    <w:p w14:paraId="75AD41C6" w14:textId="77777777" w:rsidR="00EC1C2C" w:rsidRPr="0039233E" w:rsidRDefault="00EC1C2C" w:rsidP="000F446B">
      <w:pPr>
        <w:keepNext/>
        <w:keepLines/>
        <w:numPr>
          <w:ilvl w:val="0"/>
          <w:numId w:val="1"/>
        </w:numPr>
        <w:spacing w:before="600" w:after="240" w:line="240" w:lineRule="auto"/>
        <w:ind w:left="567" w:hanging="567"/>
        <w:outlineLvl w:val="0"/>
        <w:rPr>
          <w:rFonts w:ascii="Calibri" w:eastAsia="SimSun" w:hAnsi="Calibri" w:cs="Calibri"/>
          <w:b/>
          <w:bCs/>
          <w:caps/>
          <w:kern w:val="28"/>
          <w:sz w:val="28"/>
          <w:szCs w:val="26"/>
        </w:rPr>
      </w:pPr>
      <w:bookmarkStart w:id="21" w:name="_Toc535410545"/>
      <w:bookmarkStart w:id="22" w:name="_Toc117180761"/>
      <w:bookmarkStart w:id="23" w:name="_Toc117180987"/>
      <w:bookmarkStart w:id="24" w:name="_Toc117182426"/>
      <w:bookmarkStart w:id="25" w:name="_Toc117510686"/>
      <w:bookmarkStart w:id="26" w:name="_Toc195629115"/>
      <w:r w:rsidRPr="0039233E">
        <w:rPr>
          <w:rFonts w:ascii="Calibri" w:eastAsia="SimSun" w:hAnsi="Calibri" w:cs="Calibri"/>
          <w:b/>
          <w:bCs/>
          <w:caps/>
          <w:kern w:val="28"/>
          <w:sz w:val="28"/>
          <w:szCs w:val="26"/>
        </w:rPr>
        <w:t>Levering</w:t>
      </w:r>
      <w:bookmarkEnd w:id="21"/>
      <w:bookmarkEnd w:id="22"/>
      <w:bookmarkEnd w:id="23"/>
      <w:bookmarkEnd w:id="24"/>
      <w:bookmarkEnd w:id="25"/>
      <w:bookmarkEnd w:id="26"/>
    </w:p>
    <w:p w14:paraId="49E683EF" w14:textId="77777777" w:rsidR="00A41081" w:rsidRPr="0039233E" w:rsidRDefault="00A41081" w:rsidP="00A41081">
      <w:pPr>
        <w:keepNext/>
        <w:keepLines/>
        <w:numPr>
          <w:ilvl w:val="1"/>
          <w:numId w:val="1"/>
        </w:numPr>
        <w:spacing w:before="120" w:after="240" w:line="240" w:lineRule="auto"/>
        <w:ind w:left="567" w:hanging="567"/>
        <w:outlineLvl w:val="1"/>
        <w:rPr>
          <w:rFonts w:ascii="Calibri" w:eastAsia="SimSun" w:hAnsi="Calibri" w:cs="Calibri"/>
          <w:b/>
          <w:bCs/>
          <w:smallCaps/>
          <w:sz w:val="24"/>
          <w:szCs w:val="24"/>
        </w:rPr>
      </w:pPr>
      <w:bookmarkStart w:id="27" w:name="_Toc535410546"/>
      <w:bookmarkStart w:id="28" w:name="_Toc117180762"/>
      <w:bookmarkStart w:id="29" w:name="_Toc117180988"/>
      <w:bookmarkStart w:id="30" w:name="_Toc117182427"/>
      <w:bookmarkStart w:id="31" w:name="_Toc117510687"/>
      <w:bookmarkStart w:id="32" w:name="_Toc195629116"/>
      <w:r w:rsidRPr="0039233E">
        <w:rPr>
          <w:rFonts w:ascii="Calibri" w:eastAsia="SimSun" w:hAnsi="Calibri" w:cs="Calibri"/>
          <w:b/>
          <w:bCs/>
          <w:smallCaps/>
          <w:sz w:val="24"/>
          <w:szCs w:val="24"/>
        </w:rPr>
        <w:t>Leveringsbetingelser</w:t>
      </w:r>
      <w:bookmarkStart w:id="33" w:name="_Hlk532910626"/>
    </w:p>
    <w:p w14:paraId="03F01EE7" w14:textId="4F96FFB2" w:rsidR="00244E6A" w:rsidRDefault="00A41081" w:rsidP="00A41081">
      <w:pPr>
        <w:spacing w:line="240" w:lineRule="auto"/>
        <w:rPr>
          <w:rFonts w:ascii="Calibri" w:eastAsia="Calibri" w:hAnsi="Calibri" w:cs="Calibri"/>
          <w:sz w:val="24"/>
          <w:szCs w:val="24"/>
          <w:lang w:eastAsia="en-US"/>
        </w:rPr>
      </w:pPr>
      <w:r w:rsidRPr="0039233E">
        <w:rPr>
          <w:rFonts w:ascii="Calibri" w:eastAsia="Calibri" w:hAnsi="Calibri" w:cs="Calibri"/>
          <w:sz w:val="24"/>
          <w:szCs w:val="24"/>
          <w:lang w:eastAsia="en-US"/>
        </w:rPr>
        <w:t xml:space="preserve">Formålet er å dekke behovet for kantinedrift ved </w:t>
      </w:r>
      <w:r w:rsidR="00831AD3" w:rsidRPr="00831AD3">
        <w:rPr>
          <w:rFonts w:ascii="Calibri" w:eastAsia="Calibri" w:hAnsi="Calibri" w:cs="Calibri"/>
          <w:sz w:val="24"/>
          <w:szCs w:val="24"/>
          <w:lang w:eastAsia="en-US"/>
        </w:rPr>
        <w:t xml:space="preserve">Ole Vig videregående skole, avd. </w:t>
      </w:r>
      <w:proofErr w:type="spellStart"/>
      <w:r w:rsidR="00831AD3" w:rsidRPr="00831AD3">
        <w:rPr>
          <w:rFonts w:ascii="Calibri" w:eastAsia="Calibri" w:hAnsi="Calibri" w:cs="Calibri"/>
          <w:sz w:val="24"/>
          <w:szCs w:val="24"/>
          <w:lang w:eastAsia="en-US"/>
        </w:rPr>
        <w:t>Sutterøy</w:t>
      </w:r>
      <w:proofErr w:type="spellEnd"/>
      <w:r w:rsidR="00831AD3" w:rsidRPr="00831AD3">
        <w:rPr>
          <w:rFonts w:ascii="Calibri" w:eastAsia="Calibri" w:hAnsi="Calibri" w:cs="Calibri"/>
          <w:sz w:val="24"/>
          <w:szCs w:val="24"/>
          <w:lang w:eastAsia="en-US"/>
        </w:rPr>
        <w:t xml:space="preserve"> </w:t>
      </w:r>
      <w:r w:rsidRPr="0039233E">
        <w:rPr>
          <w:rFonts w:ascii="Calibri" w:eastAsia="Calibri" w:hAnsi="Calibri" w:cs="Calibri"/>
          <w:sz w:val="24"/>
          <w:szCs w:val="24"/>
          <w:lang w:eastAsia="en-US"/>
        </w:rPr>
        <w:t xml:space="preserve">i Trøndelag fylke. </w:t>
      </w:r>
      <w:r w:rsidR="00C40243" w:rsidRPr="00C40243">
        <w:rPr>
          <w:rFonts w:ascii="Calibri" w:eastAsia="Calibri" w:hAnsi="Calibri" w:cs="Calibri"/>
          <w:sz w:val="24"/>
          <w:szCs w:val="24"/>
          <w:lang w:eastAsia="en-US"/>
        </w:rPr>
        <w:t>Leverandør forestår den administrative og økonomiske drift for egen regning og risiko.</w:t>
      </w:r>
    </w:p>
    <w:p w14:paraId="3598967C" w14:textId="77777777" w:rsidR="0035566B" w:rsidRDefault="0035566B" w:rsidP="00A41081">
      <w:pPr>
        <w:spacing w:line="240" w:lineRule="auto"/>
        <w:rPr>
          <w:rFonts w:ascii="Calibri" w:eastAsia="Calibri" w:hAnsi="Calibri" w:cs="Calibri"/>
          <w:sz w:val="24"/>
          <w:szCs w:val="24"/>
          <w:lang w:eastAsia="en-US"/>
        </w:rPr>
      </w:pPr>
    </w:p>
    <w:p w14:paraId="4175CA10" w14:textId="0A3EB447" w:rsidR="00244E6A" w:rsidRDefault="0035566B" w:rsidP="00A41081">
      <w:pPr>
        <w:spacing w:line="240" w:lineRule="auto"/>
        <w:rPr>
          <w:rFonts w:ascii="Calibri" w:eastAsia="Calibri" w:hAnsi="Calibri" w:cs="Calibri"/>
          <w:sz w:val="24"/>
          <w:szCs w:val="24"/>
          <w:lang w:eastAsia="en-US"/>
        </w:rPr>
      </w:pPr>
      <w:r>
        <w:rPr>
          <w:rFonts w:ascii="Calibri" w:eastAsia="Calibri" w:hAnsi="Calibri" w:cs="Calibri"/>
          <w:sz w:val="24"/>
          <w:szCs w:val="24"/>
          <w:lang w:eastAsia="en-US"/>
        </w:rPr>
        <w:t>Kantinen skal driftes slik at den gir et godt tilbud til elever og ansatte alle skoledager i skoleruta. Kantinen skal videre være åpen for skolens ansatte andre dager etter nærmere avtale.</w:t>
      </w:r>
    </w:p>
    <w:p w14:paraId="28FA2EF4" w14:textId="77777777" w:rsidR="00A41081" w:rsidRPr="0039233E" w:rsidRDefault="00A41081" w:rsidP="00A41081">
      <w:pPr>
        <w:spacing w:line="240" w:lineRule="auto"/>
        <w:rPr>
          <w:rFonts w:ascii="Calibri" w:eastAsia="Calibri" w:hAnsi="Calibri" w:cs="Calibri"/>
          <w:sz w:val="24"/>
          <w:szCs w:val="24"/>
          <w:lang w:eastAsia="en-US"/>
        </w:rPr>
      </w:pPr>
    </w:p>
    <w:p w14:paraId="585B0C2E" w14:textId="77777777" w:rsidR="00A41081" w:rsidRDefault="00A41081" w:rsidP="00A41081">
      <w:pPr>
        <w:spacing w:line="240" w:lineRule="auto"/>
        <w:rPr>
          <w:rFonts w:ascii="Calibri" w:eastAsia="Calibri" w:hAnsi="Calibri" w:cs="Calibri"/>
          <w:sz w:val="24"/>
          <w:szCs w:val="24"/>
          <w:lang w:eastAsia="en-US"/>
        </w:rPr>
      </w:pPr>
      <w:r w:rsidRPr="0039233E">
        <w:rPr>
          <w:rFonts w:ascii="Calibri" w:eastAsia="Calibri" w:hAnsi="Calibri" w:cs="Calibri"/>
          <w:sz w:val="24"/>
          <w:szCs w:val="24"/>
          <w:lang w:eastAsia="en-US"/>
        </w:rPr>
        <w:t xml:space="preserve">Levering av tjenesten skal skje i henhold til det som er avtalt </w:t>
      </w:r>
      <w:r w:rsidRPr="008D1A68">
        <w:rPr>
          <w:rFonts w:ascii="Calibri" w:eastAsia="Calibri" w:hAnsi="Calibri" w:cs="Calibri"/>
          <w:sz w:val="24"/>
          <w:szCs w:val="24"/>
          <w:lang w:eastAsia="en-US"/>
        </w:rPr>
        <w:t>i bilag 1, sammenholdt med bilag 2.</w:t>
      </w:r>
    </w:p>
    <w:bookmarkEnd w:id="27"/>
    <w:bookmarkEnd w:id="28"/>
    <w:bookmarkEnd w:id="29"/>
    <w:bookmarkEnd w:id="30"/>
    <w:bookmarkEnd w:id="31"/>
    <w:bookmarkEnd w:id="32"/>
    <w:bookmarkEnd w:id="33"/>
    <w:p w14:paraId="266001B0" w14:textId="6F273777" w:rsidR="00EC1C2C" w:rsidRPr="0039233E" w:rsidRDefault="006A704C" w:rsidP="000F446B">
      <w:pPr>
        <w:keepNext/>
        <w:keepLines/>
        <w:numPr>
          <w:ilvl w:val="0"/>
          <w:numId w:val="1"/>
        </w:numPr>
        <w:spacing w:before="600" w:after="240" w:line="240" w:lineRule="auto"/>
        <w:ind w:left="567" w:hanging="567"/>
        <w:outlineLvl w:val="0"/>
        <w:rPr>
          <w:rFonts w:ascii="Calibri" w:eastAsia="SimSun" w:hAnsi="Calibri" w:cs="Calibri"/>
          <w:b/>
          <w:bCs/>
          <w:caps/>
          <w:kern w:val="28"/>
          <w:sz w:val="28"/>
          <w:szCs w:val="26"/>
        </w:rPr>
      </w:pPr>
      <w:r>
        <w:rPr>
          <w:rFonts w:ascii="Calibri" w:eastAsia="SimSun" w:hAnsi="Calibri" w:cs="Calibri"/>
          <w:b/>
          <w:bCs/>
          <w:caps/>
          <w:kern w:val="28"/>
          <w:sz w:val="28"/>
          <w:szCs w:val="26"/>
        </w:rPr>
        <w:t>BRUK</w:t>
      </w:r>
      <w:r w:rsidR="00226E1C">
        <w:rPr>
          <w:rFonts w:ascii="Calibri" w:eastAsia="SimSun" w:hAnsi="Calibri" w:cs="Calibri"/>
          <w:b/>
          <w:bCs/>
          <w:caps/>
          <w:kern w:val="28"/>
          <w:sz w:val="28"/>
          <w:szCs w:val="26"/>
        </w:rPr>
        <w:t xml:space="preserve"> AV LOKALER OG UTSTYR</w:t>
      </w:r>
    </w:p>
    <w:p w14:paraId="17DDA12B" w14:textId="77777777" w:rsidR="003C7633" w:rsidRDefault="003C7633" w:rsidP="00EC1C2C">
      <w:pPr>
        <w:spacing w:line="240" w:lineRule="auto"/>
        <w:rPr>
          <w:rFonts w:ascii="Calibri" w:eastAsia="Calibri" w:hAnsi="Calibri" w:cs="Calibri"/>
          <w:sz w:val="24"/>
          <w:szCs w:val="24"/>
          <w:lang w:eastAsia="en-US"/>
        </w:rPr>
      </w:pPr>
      <w:bookmarkStart w:id="34" w:name="_Toc535410549"/>
      <w:r w:rsidRPr="003C7633">
        <w:rPr>
          <w:rFonts w:ascii="Calibri" w:eastAsia="Calibri" w:hAnsi="Calibri" w:cs="Calibri"/>
          <w:sz w:val="24"/>
          <w:szCs w:val="24"/>
          <w:lang w:eastAsia="en-US"/>
        </w:rPr>
        <w:t>Skolen dekker alle løpende kostnader til elektrisitet, varme, vann, ventilasjon for kantinens drift.</w:t>
      </w:r>
    </w:p>
    <w:p w14:paraId="47B92458" w14:textId="77777777" w:rsidR="003C7633" w:rsidRDefault="003C7633" w:rsidP="00EC1C2C">
      <w:pPr>
        <w:spacing w:line="240" w:lineRule="auto"/>
        <w:rPr>
          <w:rFonts w:ascii="Calibri" w:eastAsia="Calibri" w:hAnsi="Calibri" w:cs="Calibri"/>
          <w:sz w:val="24"/>
          <w:szCs w:val="24"/>
          <w:lang w:eastAsia="en-US"/>
        </w:rPr>
      </w:pPr>
    </w:p>
    <w:p w14:paraId="6EDF8067" w14:textId="77777777" w:rsidR="00DF3350" w:rsidRDefault="00DF3350" w:rsidP="00DF3350">
      <w:pPr>
        <w:spacing w:line="240" w:lineRule="auto"/>
        <w:rPr>
          <w:rFonts w:ascii="Calibri" w:eastAsia="Calibri" w:hAnsi="Calibri" w:cs="Calibri"/>
          <w:sz w:val="24"/>
          <w:szCs w:val="24"/>
          <w:lang w:eastAsia="en-US"/>
        </w:rPr>
      </w:pPr>
      <w:r w:rsidRPr="00EE64C2">
        <w:rPr>
          <w:rFonts w:ascii="Calibri" w:eastAsia="Calibri" w:hAnsi="Calibri" w:cs="Calibri"/>
          <w:sz w:val="24"/>
          <w:szCs w:val="24"/>
          <w:lang w:eastAsia="en-US"/>
        </w:rPr>
        <w:t xml:space="preserve">Skolen dekker utgifter til reparasjoner og vedlikehold av utstyr og maskiner som er stilt til </w:t>
      </w:r>
      <w:r>
        <w:rPr>
          <w:rFonts w:ascii="Calibri" w:eastAsia="Calibri" w:hAnsi="Calibri" w:cs="Calibri"/>
          <w:sz w:val="24"/>
          <w:szCs w:val="24"/>
          <w:lang w:eastAsia="en-US"/>
        </w:rPr>
        <w:t>Leverandørens</w:t>
      </w:r>
      <w:r w:rsidRPr="00EE64C2">
        <w:rPr>
          <w:rFonts w:ascii="Calibri" w:eastAsia="Calibri" w:hAnsi="Calibri" w:cs="Calibri"/>
          <w:sz w:val="24"/>
          <w:szCs w:val="24"/>
          <w:lang w:eastAsia="en-US"/>
        </w:rPr>
        <w:t xml:space="preserve"> disposisjon. Skolen dekker ikke skader og tap som skyldes uforsvarlig bruk</w:t>
      </w:r>
      <w:r>
        <w:rPr>
          <w:rFonts w:ascii="Calibri" w:eastAsia="Calibri" w:hAnsi="Calibri" w:cs="Calibri"/>
          <w:sz w:val="24"/>
          <w:szCs w:val="24"/>
          <w:lang w:eastAsia="en-US"/>
        </w:rPr>
        <w:t>.</w:t>
      </w:r>
    </w:p>
    <w:p w14:paraId="294FE7FD" w14:textId="77777777" w:rsidR="00DF3350" w:rsidRDefault="00DF3350" w:rsidP="00DF3350">
      <w:pPr>
        <w:spacing w:line="240" w:lineRule="auto"/>
        <w:rPr>
          <w:rFonts w:ascii="Calibri" w:eastAsia="Calibri" w:hAnsi="Calibri" w:cs="Calibri"/>
          <w:sz w:val="24"/>
          <w:szCs w:val="24"/>
          <w:lang w:eastAsia="en-US"/>
        </w:rPr>
      </w:pPr>
    </w:p>
    <w:p w14:paraId="4C2D91AE" w14:textId="2C7CB85A" w:rsidR="00EC1C2C" w:rsidRDefault="00261E1A" w:rsidP="00EC1C2C">
      <w:pPr>
        <w:spacing w:line="240" w:lineRule="auto"/>
        <w:rPr>
          <w:rFonts w:ascii="Calibri" w:eastAsia="Calibri" w:hAnsi="Calibri" w:cs="Calibri"/>
          <w:sz w:val="24"/>
          <w:szCs w:val="24"/>
          <w:lang w:eastAsia="en-US"/>
        </w:rPr>
      </w:pPr>
      <w:r>
        <w:rPr>
          <w:rFonts w:ascii="Calibri" w:eastAsia="Calibri" w:hAnsi="Calibri" w:cs="Calibri"/>
          <w:sz w:val="24"/>
          <w:szCs w:val="24"/>
          <w:lang w:eastAsia="en-US"/>
        </w:rPr>
        <w:t>Leverandør</w:t>
      </w:r>
      <w:r w:rsidRPr="00261E1A">
        <w:rPr>
          <w:rFonts w:ascii="Calibri" w:eastAsia="Calibri" w:hAnsi="Calibri" w:cs="Calibri"/>
          <w:sz w:val="24"/>
          <w:szCs w:val="24"/>
          <w:lang w:eastAsia="en-US"/>
        </w:rPr>
        <w:t xml:space="preserve"> forplikter seg til å behandle maskiner, utstyr og lokaler som stilles til disposisjon på en forsvarlig måte</w:t>
      </w:r>
      <w:r w:rsidR="00296939">
        <w:rPr>
          <w:rFonts w:ascii="Calibri" w:eastAsia="Calibri" w:hAnsi="Calibri" w:cs="Calibri"/>
          <w:sz w:val="24"/>
          <w:szCs w:val="24"/>
          <w:lang w:eastAsia="en-US"/>
        </w:rPr>
        <w:t>.</w:t>
      </w:r>
    </w:p>
    <w:p w14:paraId="37F28D5E" w14:textId="77777777" w:rsidR="00296939" w:rsidRDefault="00296939" w:rsidP="00EC1C2C">
      <w:pPr>
        <w:spacing w:line="240" w:lineRule="auto"/>
        <w:rPr>
          <w:rFonts w:ascii="Calibri" w:eastAsia="Calibri" w:hAnsi="Calibri" w:cs="Calibri"/>
          <w:sz w:val="24"/>
          <w:szCs w:val="24"/>
          <w:lang w:eastAsia="en-US"/>
        </w:rPr>
      </w:pPr>
    </w:p>
    <w:p w14:paraId="3A0868FC" w14:textId="4B3927EB" w:rsidR="002D2913" w:rsidRDefault="00296939" w:rsidP="00EC1C2C">
      <w:pPr>
        <w:spacing w:line="240" w:lineRule="auto"/>
        <w:rPr>
          <w:rFonts w:ascii="Calibri" w:eastAsia="Calibri" w:hAnsi="Calibri" w:cs="Calibri"/>
          <w:sz w:val="24"/>
          <w:szCs w:val="24"/>
          <w:lang w:eastAsia="en-US"/>
        </w:rPr>
      </w:pPr>
      <w:r>
        <w:rPr>
          <w:rFonts w:ascii="Calibri" w:eastAsia="Calibri" w:hAnsi="Calibri" w:cs="Calibri"/>
          <w:sz w:val="24"/>
          <w:szCs w:val="24"/>
          <w:lang w:eastAsia="en-US"/>
        </w:rPr>
        <w:t>Leverandør</w:t>
      </w:r>
      <w:r w:rsidRPr="00296939">
        <w:rPr>
          <w:rFonts w:ascii="Calibri" w:eastAsia="Calibri" w:hAnsi="Calibri" w:cs="Calibri"/>
          <w:sz w:val="24"/>
          <w:szCs w:val="24"/>
          <w:lang w:eastAsia="en-US"/>
        </w:rPr>
        <w:t xml:space="preserve"> er erstatningsansvarlig for skader og tap som ikke skyldes normal bruk eller slitasje. </w:t>
      </w:r>
      <w:r>
        <w:rPr>
          <w:rFonts w:ascii="Calibri" w:eastAsia="Calibri" w:hAnsi="Calibri" w:cs="Calibri"/>
          <w:sz w:val="24"/>
          <w:szCs w:val="24"/>
          <w:lang w:eastAsia="en-US"/>
        </w:rPr>
        <w:t>Leverandør</w:t>
      </w:r>
      <w:r w:rsidRPr="00296939">
        <w:rPr>
          <w:rFonts w:ascii="Calibri" w:eastAsia="Calibri" w:hAnsi="Calibri" w:cs="Calibri"/>
          <w:sz w:val="24"/>
          <w:szCs w:val="24"/>
          <w:lang w:eastAsia="en-US"/>
        </w:rPr>
        <w:t xml:space="preserve"> dekker selv tap og tyveri av egne varer, eget utstyr og maskiner</w:t>
      </w:r>
      <w:r>
        <w:rPr>
          <w:rFonts w:ascii="Calibri" w:eastAsia="Calibri" w:hAnsi="Calibri" w:cs="Calibri"/>
          <w:sz w:val="24"/>
          <w:szCs w:val="24"/>
          <w:lang w:eastAsia="en-US"/>
        </w:rPr>
        <w:t>.</w:t>
      </w:r>
    </w:p>
    <w:p w14:paraId="76FDDEC8" w14:textId="77777777" w:rsidR="00E47204" w:rsidRDefault="00E47204" w:rsidP="00EC1C2C">
      <w:pPr>
        <w:spacing w:line="240" w:lineRule="auto"/>
        <w:rPr>
          <w:rFonts w:ascii="Calibri" w:eastAsia="Calibri" w:hAnsi="Calibri" w:cs="Calibri"/>
          <w:sz w:val="24"/>
          <w:szCs w:val="24"/>
          <w:lang w:eastAsia="en-US"/>
        </w:rPr>
      </w:pPr>
    </w:p>
    <w:p w14:paraId="6CC30762" w14:textId="7FA7BE86" w:rsidR="00E47204" w:rsidRDefault="00E47204" w:rsidP="00EC1C2C">
      <w:pPr>
        <w:spacing w:line="240" w:lineRule="auto"/>
        <w:rPr>
          <w:rFonts w:ascii="Calibri" w:eastAsia="Calibri" w:hAnsi="Calibri" w:cs="Calibri"/>
          <w:sz w:val="24"/>
          <w:szCs w:val="24"/>
          <w:lang w:eastAsia="en-US"/>
        </w:rPr>
      </w:pPr>
      <w:r w:rsidRPr="00E47204">
        <w:rPr>
          <w:rFonts w:ascii="Calibri" w:eastAsia="Calibri" w:hAnsi="Calibri" w:cs="Calibri"/>
          <w:sz w:val="24"/>
          <w:szCs w:val="24"/>
          <w:lang w:eastAsia="en-US"/>
        </w:rPr>
        <w:t>Eventuelle behov for utskifting av utstyr og maskiner avtales nærmere med skolen.</w:t>
      </w:r>
    </w:p>
    <w:p w14:paraId="74A458F8" w14:textId="77777777" w:rsidR="001E6BBE" w:rsidRDefault="001E6BBE" w:rsidP="00EC1C2C">
      <w:pPr>
        <w:spacing w:line="240" w:lineRule="auto"/>
        <w:rPr>
          <w:rFonts w:ascii="Calibri" w:eastAsia="Calibri" w:hAnsi="Calibri" w:cs="Calibri"/>
          <w:sz w:val="24"/>
          <w:szCs w:val="24"/>
          <w:lang w:eastAsia="en-US"/>
        </w:rPr>
      </w:pPr>
    </w:p>
    <w:p w14:paraId="0B3AAAC3" w14:textId="77777777" w:rsidR="00EC1C2C" w:rsidRPr="0039233E" w:rsidRDefault="00EC1C2C" w:rsidP="000F446B">
      <w:pPr>
        <w:keepNext/>
        <w:keepLines/>
        <w:numPr>
          <w:ilvl w:val="0"/>
          <w:numId w:val="1"/>
        </w:numPr>
        <w:spacing w:before="600" w:after="240" w:line="240" w:lineRule="auto"/>
        <w:ind w:left="567" w:hanging="567"/>
        <w:outlineLvl w:val="0"/>
        <w:rPr>
          <w:rFonts w:ascii="Calibri" w:eastAsia="SimSun" w:hAnsi="Calibri" w:cs="Calibri"/>
          <w:b/>
          <w:bCs/>
          <w:caps/>
          <w:kern w:val="28"/>
          <w:sz w:val="28"/>
          <w:szCs w:val="26"/>
        </w:rPr>
      </w:pPr>
      <w:bookmarkStart w:id="35" w:name="_Toc117180764"/>
      <w:bookmarkStart w:id="36" w:name="_Toc117180990"/>
      <w:bookmarkStart w:id="37" w:name="_Toc117182429"/>
      <w:bookmarkStart w:id="38" w:name="_Toc117510689"/>
      <w:bookmarkStart w:id="39" w:name="_Toc195629118"/>
      <w:r w:rsidRPr="0039233E">
        <w:rPr>
          <w:rFonts w:ascii="Calibri" w:eastAsia="SimSun" w:hAnsi="Calibri" w:cs="Calibri"/>
          <w:b/>
          <w:bCs/>
          <w:caps/>
          <w:kern w:val="28"/>
          <w:sz w:val="28"/>
          <w:szCs w:val="26"/>
        </w:rPr>
        <w:t>Pris og betaling</w:t>
      </w:r>
      <w:bookmarkEnd w:id="34"/>
      <w:bookmarkEnd w:id="35"/>
      <w:bookmarkEnd w:id="36"/>
      <w:bookmarkEnd w:id="37"/>
      <w:bookmarkEnd w:id="38"/>
      <w:bookmarkEnd w:id="39"/>
      <w:r w:rsidRPr="0039233E">
        <w:rPr>
          <w:rFonts w:ascii="Calibri" w:eastAsia="SimSun" w:hAnsi="Calibri" w:cs="Calibri"/>
          <w:b/>
          <w:bCs/>
          <w:caps/>
          <w:kern w:val="28"/>
          <w:sz w:val="28"/>
          <w:szCs w:val="26"/>
        </w:rPr>
        <w:t xml:space="preserve"> </w:t>
      </w:r>
    </w:p>
    <w:p w14:paraId="64B5B98E" w14:textId="77777777" w:rsidR="00EC1C2C" w:rsidRPr="0039233E" w:rsidRDefault="00EC1C2C" w:rsidP="000F446B">
      <w:pPr>
        <w:keepNext/>
        <w:keepLines/>
        <w:numPr>
          <w:ilvl w:val="1"/>
          <w:numId w:val="1"/>
        </w:numPr>
        <w:spacing w:before="120" w:after="240" w:line="240" w:lineRule="auto"/>
        <w:ind w:left="567" w:hanging="567"/>
        <w:outlineLvl w:val="1"/>
        <w:rPr>
          <w:rFonts w:ascii="Calibri" w:eastAsia="SimSun" w:hAnsi="Calibri" w:cs="Calibri"/>
          <w:b/>
          <w:bCs/>
          <w:smallCaps/>
          <w:sz w:val="24"/>
          <w:szCs w:val="24"/>
        </w:rPr>
      </w:pPr>
      <w:bookmarkStart w:id="40" w:name="_Toc535410550"/>
      <w:bookmarkStart w:id="41" w:name="_Toc117180765"/>
      <w:bookmarkStart w:id="42" w:name="_Toc117180991"/>
      <w:bookmarkStart w:id="43" w:name="_Toc117182430"/>
      <w:bookmarkStart w:id="44" w:name="_Toc117510690"/>
      <w:bookmarkStart w:id="45" w:name="_Toc195629119"/>
      <w:r w:rsidRPr="0039233E">
        <w:rPr>
          <w:rFonts w:ascii="Calibri" w:eastAsia="SimSun" w:hAnsi="Calibri" w:cs="Calibri"/>
          <w:b/>
          <w:bCs/>
          <w:smallCaps/>
          <w:sz w:val="24"/>
          <w:szCs w:val="24"/>
        </w:rPr>
        <w:t>Pris</w:t>
      </w:r>
      <w:bookmarkEnd w:id="40"/>
      <w:bookmarkEnd w:id="41"/>
      <w:bookmarkEnd w:id="42"/>
      <w:bookmarkEnd w:id="43"/>
      <w:bookmarkEnd w:id="44"/>
      <w:bookmarkEnd w:id="45"/>
    </w:p>
    <w:p w14:paraId="3D48F750" w14:textId="33BADF9F" w:rsidR="00CA07F2" w:rsidRDefault="00CA07F2" w:rsidP="00EC1C2C">
      <w:pPr>
        <w:spacing w:line="240" w:lineRule="auto"/>
        <w:rPr>
          <w:rFonts w:ascii="Calibri" w:eastAsia="Calibri" w:hAnsi="Calibri" w:cs="Calibri"/>
          <w:sz w:val="24"/>
          <w:szCs w:val="24"/>
          <w:lang w:eastAsia="en-US"/>
        </w:rPr>
      </w:pPr>
      <w:r>
        <w:rPr>
          <w:rFonts w:ascii="Calibri" w:eastAsia="Calibri" w:hAnsi="Calibri" w:cs="Calibri"/>
          <w:sz w:val="24"/>
          <w:szCs w:val="24"/>
          <w:lang w:eastAsia="en-US"/>
        </w:rPr>
        <w:t>Oppdragsgiver yter ikke vederlag for kantinedriften.</w:t>
      </w:r>
    </w:p>
    <w:p w14:paraId="39F627CB" w14:textId="77777777" w:rsidR="00CA07F2" w:rsidRDefault="00CA07F2" w:rsidP="00EC1C2C">
      <w:pPr>
        <w:spacing w:line="240" w:lineRule="auto"/>
        <w:rPr>
          <w:rFonts w:ascii="Calibri" w:eastAsia="Calibri" w:hAnsi="Calibri" w:cs="Calibri"/>
          <w:sz w:val="24"/>
          <w:szCs w:val="24"/>
          <w:lang w:eastAsia="en-US"/>
        </w:rPr>
      </w:pPr>
    </w:p>
    <w:p w14:paraId="70065F66" w14:textId="77777777" w:rsidR="001E6BBE" w:rsidRDefault="00CA07F2" w:rsidP="00EC1C2C">
      <w:pPr>
        <w:spacing w:line="240" w:lineRule="auto"/>
        <w:rPr>
          <w:rFonts w:ascii="Calibri" w:eastAsia="Calibri" w:hAnsi="Calibri" w:cs="Calibri"/>
          <w:sz w:val="24"/>
          <w:szCs w:val="24"/>
          <w:lang w:eastAsia="en-US"/>
        </w:rPr>
      </w:pPr>
      <w:r>
        <w:rPr>
          <w:rFonts w:ascii="Calibri" w:eastAsia="Calibri" w:hAnsi="Calibri" w:cs="Calibri"/>
          <w:sz w:val="24"/>
          <w:szCs w:val="24"/>
          <w:lang w:eastAsia="en-US"/>
        </w:rPr>
        <w:t>Ved leveranser til møter, arrangementer e.l. i skolens regi skal leverandør tilby varer til normal utsalgspris i kantina.</w:t>
      </w:r>
      <w:r w:rsidR="001E6BBE">
        <w:rPr>
          <w:rFonts w:ascii="Calibri" w:eastAsia="Calibri" w:hAnsi="Calibri" w:cs="Calibri"/>
          <w:sz w:val="24"/>
          <w:szCs w:val="24"/>
          <w:lang w:eastAsia="en-US"/>
        </w:rPr>
        <w:t xml:space="preserve"> </w:t>
      </w:r>
    </w:p>
    <w:p w14:paraId="63420A0A" w14:textId="77777777" w:rsidR="00726F5A" w:rsidRDefault="00726F5A" w:rsidP="00EC1C2C">
      <w:pPr>
        <w:spacing w:line="240" w:lineRule="auto"/>
        <w:rPr>
          <w:rFonts w:ascii="Calibri" w:eastAsia="Calibri" w:hAnsi="Calibri" w:cs="Calibri"/>
          <w:sz w:val="24"/>
          <w:szCs w:val="24"/>
          <w:lang w:eastAsia="en-US"/>
        </w:rPr>
      </w:pPr>
    </w:p>
    <w:p w14:paraId="2F92AB8F" w14:textId="1E473736" w:rsidR="00CA07F2" w:rsidRDefault="001E6BBE" w:rsidP="00EC1C2C">
      <w:pPr>
        <w:spacing w:line="240" w:lineRule="auto"/>
        <w:rPr>
          <w:rFonts w:ascii="Calibri" w:eastAsia="Calibri" w:hAnsi="Calibri" w:cs="Calibri"/>
          <w:sz w:val="24"/>
          <w:szCs w:val="24"/>
          <w:lang w:eastAsia="en-US"/>
        </w:rPr>
      </w:pPr>
      <w:r w:rsidRPr="0013067C">
        <w:rPr>
          <w:rFonts w:ascii="Calibri" w:eastAsia="Calibri" w:hAnsi="Calibri" w:cs="Calibri"/>
          <w:sz w:val="24"/>
          <w:szCs w:val="24"/>
          <w:lang w:eastAsia="en-US"/>
        </w:rPr>
        <w:lastRenderedPageBreak/>
        <w:t>Gratis måltider til elever faktureres skolen i henhold til særskilt avtale.</w:t>
      </w:r>
    </w:p>
    <w:p w14:paraId="0A0A04C3" w14:textId="77777777" w:rsidR="00CA07F2" w:rsidRDefault="00CA07F2" w:rsidP="00EC1C2C">
      <w:pPr>
        <w:spacing w:line="240" w:lineRule="auto"/>
        <w:rPr>
          <w:rFonts w:ascii="Calibri" w:eastAsia="Calibri" w:hAnsi="Calibri" w:cs="Calibri"/>
          <w:sz w:val="24"/>
          <w:szCs w:val="24"/>
          <w:lang w:eastAsia="en-US"/>
        </w:rPr>
      </w:pPr>
    </w:p>
    <w:p w14:paraId="4ADD4312" w14:textId="77777777" w:rsidR="00EC1C2C" w:rsidRPr="0039233E" w:rsidRDefault="00EC1C2C" w:rsidP="00EC1C2C">
      <w:pPr>
        <w:spacing w:line="240" w:lineRule="auto"/>
        <w:rPr>
          <w:rFonts w:ascii="Calibri" w:eastAsia="Calibri" w:hAnsi="Calibri" w:cs="Calibri"/>
          <w:sz w:val="24"/>
          <w:szCs w:val="24"/>
          <w:lang w:eastAsia="en-US"/>
        </w:rPr>
      </w:pPr>
    </w:p>
    <w:p w14:paraId="6114CC02" w14:textId="77777777" w:rsidR="009705B0" w:rsidRPr="006A5A5A" w:rsidRDefault="00C16271" w:rsidP="000F446B">
      <w:pPr>
        <w:keepNext/>
        <w:keepLines/>
        <w:numPr>
          <w:ilvl w:val="1"/>
          <w:numId w:val="1"/>
        </w:numPr>
        <w:spacing w:before="120" w:after="240" w:line="240" w:lineRule="auto"/>
        <w:ind w:left="567" w:hanging="567"/>
        <w:outlineLvl w:val="1"/>
        <w:rPr>
          <w:rFonts w:ascii="Calibri" w:eastAsia="SimSun" w:hAnsi="Calibri" w:cs="Calibri"/>
          <w:b/>
          <w:bCs/>
          <w:smallCaps/>
          <w:sz w:val="24"/>
          <w:szCs w:val="24"/>
        </w:rPr>
      </w:pPr>
      <w:bookmarkStart w:id="46" w:name="_Toc535410551"/>
      <w:bookmarkStart w:id="47" w:name="_Toc117180766"/>
      <w:bookmarkStart w:id="48" w:name="_Toc117180992"/>
      <w:bookmarkStart w:id="49" w:name="_Toc117182431"/>
      <w:bookmarkStart w:id="50" w:name="_Toc117510691"/>
      <w:bookmarkStart w:id="51" w:name="_Toc195629120"/>
      <w:r w:rsidRPr="006A5A5A">
        <w:rPr>
          <w:rFonts w:ascii="Calibri" w:eastAsia="SimSun" w:hAnsi="Calibri" w:cs="Calibri"/>
          <w:b/>
          <w:bCs/>
          <w:smallCaps/>
          <w:sz w:val="24"/>
          <w:szCs w:val="24"/>
        </w:rPr>
        <w:t>Vederlag</w:t>
      </w:r>
      <w:r w:rsidR="009705B0" w:rsidRPr="006A5A5A">
        <w:rPr>
          <w:rFonts w:ascii="Calibri" w:eastAsia="Calibri" w:hAnsi="Calibri" w:cs="Calibri"/>
          <w:sz w:val="24"/>
          <w:szCs w:val="24"/>
          <w:lang w:eastAsia="en-US"/>
        </w:rPr>
        <w:t xml:space="preserve"> </w:t>
      </w:r>
    </w:p>
    <w:p w14:paraId="2F3BE199" w14:textId="77777777" w:rsidR="00DC42CB" w:rsidRPr="008F0A88" w:rsidRDefault="009705B0" w:rsidP="008F0A88">
      <w:pPr>
        <w:keepNext/>
        <w:keepLines/>
        <w:spacing w:before="120" w:after="240" w:line="240" w:lineRule="auto"/>
        <w:outlineLvl w:val="1"/>
        <w:rPr>
          <w:rFonts w:ascii="Calibri" w:eastAsia="SimSun" w:hAnsi="Calibri" w:cs="Calibri"/>
          <w:b/>
          <w:bCs/>
          <w:smallCaps/>
          <w:sz w:val="24"/>
          <w:szCs w:val="24"/>
        </w:rPr>
      </w:pPr>
      <w:r w:rsidRPr="006A5A5A">
        <w:rPr>
          <w:rFonts w:ascii="Calibri" w:eastAsia="Calibri" w:hAnsi="Calibri" w:cs="Calibri"/>
          <w:sz w:val="24"/>
          <w:szCs w:val="24"/>
          <w:lang w:eastAsia="en-US"/>
        </w:rPr>
        <w:t xml:space="preserve">All inntekt fra kantinedriften går uavkortet til Leverandøren. </w:t>
      </w:r>
    </w:p>
    <w:p w14:paraId="2562E999" w14:textId="53C10724" w:rsidR="00EC1C2C" w:rsidRPr="0039233E" w:rsidRDefault="009705B0" w:rsidP="000F446B">
      <w:pPr>
        <w:keepNext/>
        <w:keepLines/>
        <w:numPr>
          <w:ilvl w:val="1"/>
          <w:numId w:val="1"/>
        </w:numPr>
        <w:spacing w:before="120" w:after="240" w:line="240" w:lineRule="auto"/>
        <w:ind w:left="567" w:hanging="567"/>
        <w:outlineLvl w:val="1"/>
        <w:rPr>
          <w:rFonts w:ascii="Calibri" w:eastAsia="SimSun" w:hAnsi="Calibri" w:cs="Calibri"/>
          <w:b/>
          <w:bCs/>
          <w:smallCaps/>
          <w:sz w:val="24"/>
          <w:szCs w:val="24"/>
        </w:rPr>
      </w:pPr>
      <w:r w:rsidRPr="0039233E">
        <w:rPr>
          <w:rFonts w:ascii="Calibri" w:eastAsia="SimSun" w:hAnsi="Calibri" w:cs="Calibri"/>
          <w:b/>
          <w:bCs/>
          <w:smallCaps/>
          <w:sz w:val="24"/>
          <w:szCs w:val="24"/>
        </w:rPr>
        <w:t>Faktureringsrutiner</w:t>
      </w:r>
      <w:r w:rsidRPr="004E1149">
        <w:rPr>
          <w:rFonts w:ascii="Calibri" w:eastAsia="Calibri" w:hAnsi="Calibri" w:cs="Calibri"/>
          <w:sz w:val="24"/>
          <w:szCs w:val="24"/>
          <w:highlight w:val="yellow"/>
          <w:lang w:eastAsia="en-US"/>
        </w:rPr>
        <w:t xml:space="preserve"> </w:t>
      </w:r>
      <w:bookmarkEnd w:id="46"/>
      <w:bookmarkEnd w:id="47"/>
      <w:bookmarkEnd w:id="48"/>
      <w:bookmarkEnd w:id="49"/>
      <w:bookmarkEnd w:id="50"/>
      <w:bookmarkEnd w:id="51"/>
    </w:p>
    <w:p w14:paraId="35ABA5DC" w14:textId="77777777" w:rsidR="00B02289" w:rsidRPr="00B02289" w:rsidRDefault="00B02289" w:rsidP="00B02289">
      <w:pPr>
        <w:spacing w:line="240" w:lineRule="auto"/>
        <w:rPr>
          <w:rFonts w:ascii="Calibri" w:eastAsia="Calibri" w:hAnsi="Calibri" w:cs="Calibri"/>
          <w:sz w:val="24"/>
          <w:szCs w:val="24"/>
          <w:lang w:eastAsia="en-US"/>
        </w:rPr>
      </w:pPr>
      <w:r w:rsidRPr="00B02289">
        <w:rPr>
          <w:rFonts w:ascii="Calibri" w:eastAsia="Calibri" w:hAnsi="Calibri" w:cs="Calibri"/>
          <w:sz w:val="24"/>
          <w:szCs w:val="24"/>
          <w:lang w:eastAsia="en-US"/>
        </w:rPr>
        <w:t>Betalingsbetingelsene er: Netto pr. 30 dager.</w:t>
      </w:r>
    </w:p>
    <w:p w14:paraId="1506A7A4" w14:textId="77777777" w:rsidR="00B02289" w:rsidRPr="00B02289" w:rsidRDefault="00B02289" w:rsidP="00B02289">
      <w:pPr>
        <w:spacing w:line="240" w:lineRule="auto"/>
        <w:rPr>
          <w:rFonts w:ascii="Calibri" w:eastAsia="Calibri" w:hAnsi="Calibri" w:cs="Calibri"/>
          <w:sz w:val="24"/>
          <w:szCs w:val="24"/>
          <w:lang w:eastAsia="en-US"/>
        </w:rPr>
      </w:pPr>
    </w:p>
    <w:p w14:paraId="3B59F354" w14:textId="77777777" w:rsidR="00B02289" w:rsidRPr="00B02289" w:rsidRDefault="00B02289" w:rsidP="00B02289">
      <w:pPr>
        <w:spacing w:line="240" w:lineRule="auto"/>
        <w:rPr>
          <w:rFonts w:ascii="Calibri" w:eastAsia="Calibri" w:hAnsi="Calibri" w:cs="Calibri"/>
          <w:sz w:val="24"/>
          <w:szCs w:val="24"/>
          <w:lang w:eastAsia="en-US"/>
        </w:rPr>
      </w:pPr>
      <w:r w:rsidRPr="00B02289">
        <w:rPr>
          <w:rFonts w:ascii="Calibri" w:eastAsia="Calibri" w:hAnsi="Calibri" w:cs="Calibri"/>
          <w:sz w:val="24"/>
          <w:szCs w:val="24"/>
          <w:lang w:eastAsia="en-US"/>
        </w:rPr>
        <w:t xml:space="preserve">Betalingstiden regnes fra fakturadato på korrekt faktura. Forsinkelsesrenter påløper ikke dersom sen innbetaling fra Oppdragsgiver skyldes mangelfull eller uoverensstemmende dokumentasjon, pakkseddel, følgebrev, faktura etc. fra Leverandøren eller kvalitetssvikt i leveransen. Gebyrer og andre former for tillegg aksepteres ikke, med mindre annet er avtalt på forhånd. </w:t>
      </w:r>
    </w:p>
    <w:p w14:paraId="04D8B290" w14:textId="77777777" w:rsidR="00B02289" w:rsidRPr="00B02289" w:rsidRDefault="00B02289" w:rsidP="00B02289">
      <w:pPr>
        <w:spacing w:line="240" w:lineRule="auto"/>
        <w:rPr>
          <w:rFonts w:ascii="Calibri" w:eastAsia="Calibri" w:hAnsi="Calibri" w:cs="Calibri"/>
          <w:sz w:val="24"/>
          <w:szCs w:val="24"/>
          <w:lang w:eastAsia="en-US"/>
        </w:rPr>
      </w:pPr>
    </w:p>
    <w:p w14:paraId="0846F803" w14:textId="77777777" w:rsidR="00B02289" w:rsidRPr="00B02289" w:rsidRDefault="00B02289" w:rsidP="00B02289">
      <w:pPr>
        <w:spacing w:line="240" w:lineRule="auto"/>
        <w:rPr>
          <w:rFonts w:ascii="Calibri" w:eastAsia="Calibri" w:hAnsi="Calibri" w:cs="Calibri"/>
          <w:sz w:val="24"/>
          <w:szCs w:val="24"/>
          <w:lang w:eastAsia="en-US"/>
        </w:rPr>
      </w:pPr>
      <w:r w:rsidRPr="00B02289">
        <w:rPr>
          <w:rFonts w:ascii="Calibri" w:eastAsia="Calibri" w:hAnsi="Calibri" w:cs="Calibri"/>
          <w:sz w:val="24"/>
          <w:szCs w:val="24"/>
          <w:lang w:eastAsia="en-US"/>
        </w:rPr>
        <w:t xml:space="preserve">For å sikre rettidig betaling må Oppdragsgiver ha mottatt og godkjent leveringen, og ha faktura i hende senest fire dager etter fakturadato. </w:t>
      </w:r>
    </w:p>
    <w:p w14:paraId="25A53953" w14:textId="77777777" w:rsidR="00B02289" w:rsidRPr="00B02289" w:rsidRDefault="00B02289" w:rsidP="00B02289">
      <w:pPr>
        <w:spacing w:line="240" w:lineRule="auto"/>
        <w:rPr>
          <w:rFonts w:ascii="Calibri" w:eastAsia="Calibri" w:hAnsi="Calibri" w:cs="Calibri"/>
          <w:sz w:val="24"/>
          <w:szCs w:val="24"/>
          <w:lang w:eastAsia="en-US"/>
        </w:rPr>
      </w:pPr>
    </w:p>
    <w:p w14:paraId="6E9FC36D" w14:textId="4E94DB66" w:rsidR="00EC1C2C" w:rsidRPr="0039233E" w:rsidRDefault="00B02289" w:rsidP="00B02289">
      <w:pPr>
        <w:spacing w:line="240" w:lineRule="auto"/>
        <w:rPr>
          <w:rFonts w:ascii="Calibri" w:eastAsia="Calibri" w:hAnsi="Calibri" w:cs="Calibri"/>
          <w:sz w:val="24"/>
          <w:szCs w:val="24"/>
          <w:lang w:eastAsia="en-US"/>
        </w:rPr>
      </w:pPr>
      <w:r w:rsidRPr="00B02289">
        <w:rPr>
          <w:rFonts w:ascii="Calibri" w:eastAsia="Calibri" w:hAnsi="Calibri" w:cs="Calibri"/>
          <w:sz w:val="24"/>
          <w:szCs w:val="24"/>
          <w:lang w:eastAsia="en-US"/>
        </w:rPr>
        <w:t>Fakturaer skal referere til den enhet/avdeling og navnet på den som har bestilt produktet, samt hvor det ble levert. Alternativt refereres til ordrenummer/rekvisisjons-nummer gitt av Oppdragsgiver. Det skal kun faktureres for levert kvantum.</w:t>
      </w:r>
    </w:p>
    <w:p w14:paraId="02192430" w14:textId="77777777" w:rsidR="00EC1C2C" w:rsidRPr="0039233E" w:rsidRDefault="00EC1C2C" w:rsidP="00EC1C2C">
      <w:pPr>
        <w:spacing w:line="240" w:lineRule="auto"/>
        <w:rPr>
          <w:rFonts w:ascii="Calibri" w:eastAsia="Calibri" w:hAnsi="Calibri" w:cs="Calibri"/>
          <w:sz w:val="24"/>
          <w:szCs w:val="24"/>
          <w:lang w:eastAsia="en-US"/>
        </w:rPr>
      </w:pPr>
    </w:p>
    <w:p w14:paraId="198DF505" w14:textId="77777777" w:rsidR="00EC1C2C" w:rsidRPr="0039233E" w:rsidRDefault="00EC1C2C" w:rsidP="000F446B">
      <w:pPr>
        <w:keepNext/>
        <w:keepLines/>
        <w:numPr>
          <w:ilvl w:val="1"/>
          <w:numId w:val="1"/>
        </w:numPr>
        <w:spacing w:before="120" w:after="240" w:line="240" w:lineRule="auto"/>
        <w:ind w:left="567" w:hanging="567"/>
        <w:outlineLvl w:val="1"/>
        <w:rPr>
          <w:rFonts w:ascii="Calibri" w:eastAsia="SimSun" w:hAnsi="Calibri" w:cs="Calibri"/>
          <w:b/>
          <w:bCs/>
          <w:smallCaps/>
          <w:sz w:val="24"/>
          <w:szCs w:val="24"/>
        </w:rPr>
      </w:pPr>
      <w:bookmarkStart w:id="52" w:name="_Toc535410552"/>
      <w:bookmarkStart w:id="53" w:name="_Toc117180767"/>
      <w:bookmarkStart w:id="54" w:name="_Toc117180993"/>
      <w:bookmarkStart w:id="55" w:name="_Toc117182432"/>
      <w:bookmarkStart w:id="56" w:name="_Toc117510692"/>
      <w:bookmarkStart w:id="57" w:name="_Toc195629121"/>
      <w:r w:rsidRPr="0039233E">
        <w:rPr>
          <w:rFonts w:ascii="Calibri" w:eastAsia="SimSun" w:hAnsi="Calibri" w:cs="Calibri"/>
          <w:b/>
          <w:bCs/>
          <w:smallCaps/>
          <w:sz w:val="24"/>
          <w:szCs w:val="24"/>
        </w:rPr>
        <w:t>Fakturaformat og faktureringsadresse</w:t>
      </w:r>
      <w:bookmarkEnd w:id="52"/>
      <w:bookmarkEnd w:id="53"/>
      <w:bookmarkEnd w:id="54"/>
      <w:bookmarkEnd w:id="55"/>
      <w:bookmarkEnd w:id="56"/>
      <w:bookmarkEnd w:id="57"/>
    </w:p>
    <w:p w14:paraId="3BA272EE" w14:textId="77777777" w:rsidR="00DD0231" w:rsidRPr="00DD0231" w:rsidRDefault="00DD0231" w:rsidP="00DD0231">
      <w:pPr>
        <w:rPr>
          <w:rFonts w:ascii="Calibri" w:eastAsia="Calibri" w:hAnsi="Calibri" w:cs="Calibri"/>
          <w:sz w:val="24"/>
          <w:szCs w:val="24"/>
          <w:lang w:eastAsia="en-US"/>
        </w:rPr>
      </w:pPr>
      <w:bookmarkStart w:id="58" w:name="_Toc535410553"/>
      <w:bookmarkStart w:id="59" w:name="_Toc117180768"/>
      <w:bookmarkStart w:id="60" w:name="_Toc117180994"/>
      <w:bookmarkStart w:id="61" w:name="_Toc117182433"/>
      <w:bookmarkStart w:id="62" w:name="_Toc117510693"/>
      <w:bookmarkStart w:id="63" w:name="_Toc195629122"/>
      <w:r w:rsidRPr="00DD0231">
        <w:rPr>
          <w:rFonts w:ascii="Calibri" w:eastAsia="Calibri" w:hAnsi="Calibri" w:cs="Calibri"/>
          <w:sz w:val="24"/>
          <w:szCs w:val="24"/>
          <w:lang w:eastAsia="en-US"/>
        </w:rPr>
        <w:t xml:space="preserve">Faktura skal sendes: Trøndelag fylkeskommune, Sentralt fakturamottak, Postboks 2567, 7735 Steinkjer. </w:t>
      </w:r>
    </w:p>
    <w:p w14:paraId="621FF98A" w14:textId="77777777" w:rsidR="00DD0231" w:rsidRPr="00DD0231" w:rsidRDefault="00DD0231" w:rsidP="00DD0231">
      <w:pPr>
        <w:rPr>
          <w:rFonts w:ascii="Calibri" w:eastAsia="Calibri" w:hAnsi="Calibri" w:cs="Calibri"/>
          <w:sz w:val="24"/>
          <w:szCs w:val="24"/>
          <w:lang w:eastAsia="en-US"/>
        </w:rPr>
      </w:pPr>
      <w:r w:rsidRPr="00DD0231">
        <w:rPr>
          <w:rFonts w:ascii="Calibri" w:eastAsia="Calibri" w:hAnsi="Calibri" w:cs="Calibri"/>
          <w:sz w:val="24"/>
          <w:szCs w:val="24"/>
          <w:lang w:eastAsia="en-US"/>
        </w:rPr>
        <w:t xml:space="preserve">Organisasjonsnummer for e-faktura: 817 920 632. </w:t>
      </w:r>
    </w:p>
    <w:p w14:paraId="7FB4FE3E" w14:textId="77777777" w:rsidR="00DD0231" w:rsidRPr="00DD0231" w:rsidRDefault="00DD0231" w:rsidP="00DD0231">
      <w:pPr>
        <w:rPr>
          <w:rFonts w:ascii="Calibri" w:eastAsia="Calibri" w:hAnsi="Calibri" w:cs="Calibri"/>
          <w:sz w:val="24"/>
          <w:szCs w:val="24"/>
          <w:lang w:eastAsia="en-US"/>
        </w:rPr>
      </w:pPr>
    </w:p>
    <w:p w14:paraId="5D8A8BEE" w14:textId="77777777" w:rsidR="00DD0231" w:rsidRPr="00DD0231" w:rsidRDefault="00DD0231" w:rsidP="00DD0231">
      <w:pPr>
        <w:rPr>
          <w:rFonts w:ascii="Calibri" w:eastAsia="Calibri" w:hAnsi="Calibri" w:cs="Calibri"/>
          <w:sz w:val="24"/>
          <w:szCs w:val="24"/>
          <w:lang w:eastAsia="en-US"/>
        </w:rPr>
      </w:pPr>
      <w:r w:rsidRPr="00DD0231">
        <w:rPr>
          <w:rFonts w:ascii="Calibri" w:eastAsia="Calibri" w:hAnsi="Calibri" w:cs="Calibri"/>
          <w:sz w:val="24"/>
          <w:szCs w:val="24"/>
          <w:lang w:eastAsia="en-US"/>
        </w:rPr>
        <w:t xml:space="preserve">Leverandør plikter å tilby elektronisk fakturering, kostnadsfritt og i en slik form som Oppdragsgiver måtte bestemme. For det offentlige er det Elektronisk </w:t>
      </w:r>
      <w:proofErr w:type="spellStart"/>
      <w:r w:rsidRPr="00DD0231">
        <w:rPr>
          <w:rFonts w:ascii="Calibri" w:eastAsia="Calibri" w:hAnsi="Calibri" w:cs="Calibri"/>
          <w:sz w:val="24"/>
          <w:szCs w:val="24"/>
          <w:lang w:eastAsia="en-US"/>
        </w:rPr>
        <w:t>handelsformat</w:t>
      </w:r>
      <w:proofErr w:type="spellEnd"/>
      <w:r w:rsidRPr="00DD0231">
        <w:rPr>
          <w:rFonts w:ascii="Calibri" w:eastAsia="Calibri" w:hAnsi="Calibri" w:cs="Calibri"/>
          <w:sz w:val="24"/>
          <w:szCs w:val="24"/>
          <w:lang w:eastAsia="en-US"/>
        </w:rPr>
        <w:t xml:space="preserve"> (EHF) som er standarden. Besparelser Leverandør måtte få som følge av elektronisk fakturering skal komme Oppdragsgiver til gode i form av reduserte priser eller på annen måte som partene avtaler.</w:t>
      </w:r>
    </w:p>
    <w:p w14:paraId="27270999" w14:textId="77777777" w:rsidR="00DD0231" w:rsidRPr="00DD0231" w:rsidRDefault="00DD0231" w:rsidP="00DD0231">
      <w:pPr>
        <w:rPr>
          <w:rFonts w:ascii="Calibri" w:eastAsia="Calibri" w:hAnsi="Calibri" w:cs="Calibri"/>
          <w:sz w:val="24"/>
          <w:szCs w:val="24"/>
          <w:lang w:eastAsia="en-US"/>
        </w:rPr>
      </w:pPr>
    </w:p>
    <w:p w14:paraId="1FA7E7C9" w14:textId="77777777" w:rsidR="00DD0231" w:rsidRPr="00DD0231" w:rsidRDefault="00DD0231" w:rsidP="00DD0231">
      <w:pPr>
        <w:rPr>
          <w:rFonts w:ascii="Calibri" w:eastAsia="Calibri" w:hAnsi="Calibri" w:cs="Calibri"/>
          <w:sz w:val="24"/>
          <w:szCs w:val="24"/>
          <w:lang w:eastAsia="en-US"/>
        </w:rPr>
      </w:pPr>
      <w:r w:rsidRPr="00DD0231">
        <w:rPr>
          <w:rFonts w:ascii="Calibri" w:eastAsia="Calibri" w:hAnsi="Calibri" w:cs="Calibri"/>
          <w:sz w:val="24"/>
          <w:szCs w:val="24"/>
          <w:lang w:eastAsia="en-US"/>
        </w:rPr>
        <w:t>Dersom Leverandør tilbyr alternative elektroniske betalingsformer har Leverandør ansvaret for at dette skjer på en sikker og betryggende måte.</w:t>
      </w:r>
    </w:p>
    <w:p w14:paraId="0773BC26" w14:textId="77777777" w:rsidR="00DD0231" w:rsidRPr="00DD0231" w:rsidRDefault="00DD0231" w:rsidP="00DD0231">
      <w:pPr>
        <w:rPr>
          <w:rFonts w:ascii="Calibri" w:eastAsia="Calibri" w:hAnsi="Calibri" w:cs="Calibri"/>
          <w:sz w:val="24"/>
          <w:szCs w:val="24"/>
          <w:lang w:eastAsia="en-US"/>
        </w:rPr>
      </w:pPr>
    </w:p>
    <w:p w14:paraId="7E05C522" w14:textId="77777777" w:rsidR="00DD0231" w:rsidRPr="00DD0231" w:rsidRDefault="00DD0231" w:rsidP="00DD0231">
      <w:pPr>
        <w:rPr>
          <w:rFonts w:ascii="Calibri" w:eastAsia="Calibri" w:hAnsi="Calibri" w:cs="Calibri"/>
          <w:sz w:val="24"/>
          <w:szCs w:val="24"/>
          <w:lang w:eastAsia="en-US"/>
        </w:rPr>
      </w:pPr>
      <w:r w:rsidRPr="00DD0231">
        <w:rPr>
          <w:rFonts w:ascii="Calibri" w:eastAsia="Calibri" w:hAnsi="Calibri" w:cs="Calibri"/>
          <w:sz w:val="24"/>
          <w:szCs w:val="24"/>
          <w:lang w:eastAsia="en-US"/>
        </w:rPr>
        <w:t xml:space="preserve">Oppdragsgiver kan holde tilbake omtvistet eller udokumentert beløp, men skal da underrette Leverandør om hvilke beløp som holdes tilbake og grunnen til dette. Etter at Oppdragsgiver har mottatt tilfredsstillende forklaring eller dokumentasjon, vil beløpet bli betalt ved første ordinære betalingstermin. </w:t>
      </w:r>
    </w:p>
    <w:p w14:paraId="3E68A68F" w14:textId="77777777" w:rsidR="00DD0231" w:rsidRPr="00DD0231" w:rsidRDefault="00DD0231" w:rsidP="00DD0231">
      <w:pPr>
        <w:rPr>
          <w:rFonts w:ascii="Calibri" w:eastAsia="Calibri" w:hAnsi="Calibri" w:cs="Calibri"/>
          <w:sz w:val="24"/>
          <w:szCs w:val="24"/>
          <w:lang w:eastAsia="en-US"/>
        </w:rPr>
      </w:pPr>
      <w:r w:rsidRPr="00DD0231">
        <w:rPr>
          <w:rFonts w:ascii="Calibri" w:eastAsia="Calibri" w:hAnsi="Calibri" w:cs="Calibri"/>
          <w:sz w:val="24"/>
          <w:szCs w:val="24"/>
          <w:lang w:eastAsia="en-US"/>
        </w:rPr>
        <w:t xml:space="preserve"> </w:t>
      </w:r>
    </w:p>
    <w:p w14:paraId="4FCA8381" w14:textId="77777777" w:rsidR="00DD0231" w:rsidRDefault="00DD0231" w:rsidP="0025501F">
      <w:pPr>
        <w:rPr>
          <w:rFonts w:ascii="Calibri" w:eastAsia="Calibri" w:hAnsi="Calibri" w:cs="Calibri"/>
          <w:sz w:val="24"/>
          <w:szCs w:val="24"/>
          <w:lang w:eastAsia="en-US"/>
        </w:rPr>
      </w:pPr>
      <w:r w:rsidRPr="00DD0231">
        <w:rPr>
          <w:rFonts w:ascii="Calibri" w:eastAsia="Calibri" w:hAnsi="Calibri" w:cs="Calibri"/>
          <w:sz w:val="24"/>
          <w:szCs w:val="24"/>
          <w:lang w:eastAsia="en-US"/>
        </w:rPr>
        <w:t>Partene dekker egne kostnader i forbindelse med reiser/møter i tilknytning til gjennomføring av oppdraget.</w:t>
      </w:r>
    </w:p>
    <w:p w14:paraId="3703C697" w14:textId="77777777" w:rsidR="00F673F1" w:rsidRDefault="00F673F1" w:rsidP="0025501F">
      <w:pPr>
        <w:rPr>
          <w:rFonts w:ascii="Calibri" w:eastAsia="Calibri" w:hAnsi="Calibri" w:cs="Calibri"/>
          <w:sz w:val="24"/>
          <w:szCs w:val="24"/>
          <w:lang w:eastAsia="en-US"/>
        </w:rPr>
      </w:pPr>
    </w:p>
    <w:p w14:paraId="0A9225FC" w14:textId="77777777" w:rsidR="00B51C2C" w:rsidRPr="00DD0231" w:rsidRDefault="00B51C2C" w:rsidP="0025501F">
      <w:pPr>
        <w:rPr>
          <w:rFonts w:ascii="Calibri" w:eastAsia="Calibri" w:hAnsi="Calibri" w:cs="Calibri"/>
          <w:sz w:val="24"/>
          <w:szCs w:val="24"/>
          <w:lang w:eastAsia="en-US"/>
        </w:rPr>
      </w:pPr>
    </w:p>
    <w:p w14:paraId="50B78185" w14:textId="343DDA8C" w:rsidR="00EC1C2C" w:rsidRPr="0039233E" w:rsidRDefault="00EC1C2C" w:rsidP="00B51C2C">
      <w:pPr>
        <w:keepNext/>
        <w:keepLines/>
        <w:numPr>
          <w:ilvl w:val="0"/>
          <w:numId w:val="1"/>
        </w:numPr>
        <w:spacing w:after="240" w:line="240" w:lineRule="auto"/>
        <w:ind w:left="567" w:hanging="567"/>
        <w:outlineLvl w:val="0"/>
        <w:rPr>
          <w:rFonts w:ascii="Calibri" w:eastAsia="SimSun" w:hAnsi="Calibri" w:cs="Calibri"/>
          <w:b/>
          <w:bCs/>
          <w:caps/>
          <w:kern w:val="28"/>
          <w:sz w:val="28"/>
          <w:szCs w:val="26"/>
        </w:rPr>
      </w:pPr>
      <w:r w:rsidRPr="0039233E">
        <w:rPr>
          <w:rFonts w:ascii="Calibri" w:eastAsia="SimSun" w:hAnsi="Calibri" w:cs="Calibri"/>
          <w:b/>
          <w:bCs/>
          <w:caps/>
          <w:kern w:val="28"/>
          <w:sz w:val="28"/>
          <w:szCs w:val="26"/>
        </w:rPr>
        <w:t>Mislighold</w:t>
      </w:r>
      <w:bookmarkEnd w:id="58"/>
      <w:bookmarkEnd w:id="59"/>
      <w:bookmarkEnd w:id="60"/>
      <w:bookmarkEnd w:id="61"/>
      <w:bookmarkEnd w:id="62"/>
      <w:bookmarkEnd w:id="63"/>
    </w:p>
    <w:p w14:paraId="6D0E006D" w14:textId="22309F0B" w:rsidR="00EC1C2C" w:rsidRPr="0039233E" w:rsidRDefault="00023958" w:rsidP="000F446B">
      <w:pPr>
        <w:keepNext/>
        <w:keepLines/>
        <w:numPr>
          <w:ilvl w:val="1"/>
          <w:numId w:val="1"/>
        </w:numPr>
        <w:spacing w:before="120" w:after="240" w:line="240" w:lineRule="auto"/>
        <w:ind w:left="567" w:hanging="567"/>
        <w:outlineLvl w:val="1"/>
        <w:rPr>
          <w:rFonts w:ascii="Calibri" w:eastAsia="SimSun" w:hAnsi="Calibri" w:cs="Calibri"/>
          <w:b/>
          <w:bCs/>
          <w:smallCaps/>
          <w:sz w:val="24"/>
          <w:szCs w:val="24"/>
        </w:rPr>
      </w:pPr>
      <w:r>
        <w:rPr>
          <w:rFonts w:ascii="Calibri" w:eastAsia="SimSun" w:hAnsi="Calibri" w:cs="Calibri"/>
          <w:b/>
          <w:bCs/>
          <w:smallCaps/>
          <w:sz w:val="24"/>
          <w:szCs w:val="24"/>
        </w:rPr>
        <w:t>mislighold fra leverandørens side</w:t>
      </w:r>
    </w:p>
    <w:p w14:paraId="4D333CA0" w14:textId="7EC4ADDD" w:rsidR="00EC1C2C" w:rsidRPr="0039233E" w:rsidRDefault="00EC1C2C" w:rsidP="00EC1C2C">
      <w:pPr>
        <w:spacing w:line="240" w:lineRule="auto"/>
        <w:rPr>
          <w:rFonts w:ascii="Calibri" w:eastAsia="Calibri" w:hAnsi="Calibri" w:cs="Calibri"/>
          <w:sz w:val="24"/>
          <w:szCs w:val="24"/>
          <w:lang w:eastAsia="en-US"/>
        </w:rPr>
      </w:pPr>
      <w:r w:rsidRPr="0039233E">
        <w:rPr>
          <w:rFonts w:ascii="Calibri" w:eastAsia="Calibri" w:hAnsi="Calibri" w:cs="Calibri"/>
          <w:sz w:val="24"/>
          <w:szCs w:val="24"/>
          <w:lang w:eastAsia="en-US"/>
        </w:rPr>
        <w:t xml:space="preserve">Det foreligger </w:t>
      </w:r>
      <w:r w:rsidR="006477ED">
        <w:rPr>
          <w:rFonts w:ascii="Calibri" w:eastAsia="Calibri" w:hAnsi="Calibri" w:cs="Calibri"/>
          <w:sz w:val="24"/>
          <w:szCs w:val="24"/>
          <w:lang w:eastAsia="en-US"/>
        </w:rPr>
        <w:t>mislighold</w:t>
      </w:r>
      <w:r w:rsidR="006477ED" w:rsidRPr="0039233E">
        <w:rPr>
          <w:rFonts w:ascii="Calibri" w:eastAsia="Calibri" w:hAnsi="Calibri" w:cs="Calibri"/>
          <w:sz w:val="24"/>
          <w:szCs w:val="24"/>
          <w:lang w:eastAsia="en-US"/>
        </w:rPr>
        <w:t xml:space="preserve"> </w:t>
      </w:r>
      <w:r w:rsidRPr="0039233E">
        <w:rPr>
          <w:rFonts w:ascii="Calibri" w:eastAsia="Calibri" w:hAnsi="Calibri" w:cs="Calibri"/>
          <w:sz w:val="24"/>
          <w:szCs w:val="24"/>
          <w:lang w:eastAsia="en-US"/>
        </w:rPr>
        <w:t xml:space="preserve">dersom leverandøren ikke oppfyller </w:t>
      </w:r>
      <w:r w:rsidR="006477ED">
        <w:rPr>
          <w:rFonts w:ascii="Calibri" w:eastAsia="Calibri" w:hAnsi="Calibri" w:cs="Calibri"/>
          <w:sz w:val="24"/>
          <w:szCs w:val="24"/>
          <w:lang w:eastAsia="en-US"/>
        </w:rPr>
        <w:t>sine plikter etter avtalen.</w:t>
      </w:r>
    </w:p>
    <w:p w14:paraId="41A996AC" w14:textId="77777777" w:rsidR="00EC1C2C" w:rsidRPr="0039233E" w:rsidRDefault="00EC1C2C" w:rsidP="00EC1C2C">
      <w:pPr>
        <w:spacing w:line="240" w:lineRule="auto"/>
        <w:rPr>
          <w:rFonts w:ascii="Calibri" w:eastAsia="Calibri" w:hAnsi="Calibri" w:cs="Calibri"/>
          <w:sz w:val="24"/>
          <w:szCs w:val="24"/>
          <w:lang w:eastAsia="en-US"/>
        </w:rPr>
      </w:pPr>
    </w:p>
    <w:p w14:paraId="22062871" w14:textId="77777777" w:rsidR="00EC1C2C" w:rsidRPr="0039233E" w:rsidRDefault="00EC1C2C" w:rsidP="00EC1C2C">
      <w:pPr>
        <w:spacing w:line="240" w:lineRule="auto"/>
        <w:rPr>
          <w:rFonts w:ascii="Calibri" w:eastAsia="Calibri" w:hAnsi="Calibri" w:cs="Calibri"/>
          <w:sz w:val="24"/>
          <w:szCs w:val="24"/>
          <w:lang w:eastAsia="en-US"/>
        </w:rPr>
      </w:pPr>
      <w:r w:rsidRPr="0039233E">
        <w:rPr>
          <w:rFonts w:ascii="Calibri" w:eastAsia="Calibri" w:hAnsi="Calibri" w:cs="Calibri"/>
          <w:sz w:val="24"/>
          <w:szCs w:val="24"/>
          <w:lang w:eastAsia="en-US"/>
        </w:rPr>
        <w:t xml:space="preserve">Andre forhold som regnes som mangler er: faglig uaktsomhet, uforsvarlig handlemåte og unnlatelse av å opplyse Oppdragsgiver om forhold som er av betydning for oppdraget. </w:t>
      </w:r>
    </w:p>
    <w:p w14:paraId="614A365D" w14:textId="77777777" w:rsidR="00EC1C2C" w:rsidRPr="0039233E" w:rsidRDefault="00EC1C2C" w:rsidP="00EC1C2C">
      <w:pPr>
        <w:spacing w:line="240" w:lineRule="auto"/>
        <w:rPr>
          <w:rFonts w:ascii="Calibri" w:eastAsia="Calibri" w:hAnsi="Calibri" w:cs="Calibri"/>
          <w:sz w:val="24"/>
          <w:szCs w:val="24"/>
          <w:lang w:eastAsia="en-US"/>
        </w:rPr>
      </w:pPr>
      <w:r w:rsidRPr="0039233E">
        <w:rPr>
          <w:rFonts w:ascii="Calibri" w:eastAsia="Calibri" w:hAnsi="Calibri" w:cs="Calibri"/>
          <w:sz w:val="24"/>
          <w:szCs w:val="24"/>
          <w:lang w:eastAsia="en-US"/>
        </w:rPr>
        <w:t xml:space="preserve"> </w:t>
      </w:r>
    </w:p>
    <w:p w14:paraId="77147A47" w14:textId="5A4EFA8F" w:rsidR="00EC1C2C" w:rsidRPr="0039233E" w:rsidRDefault="00EC1C2C" w:rsidP="00EC1C2C">
      <w:pPr>
        <w:spacing w:line="240" w:lineRule="auto"/>
        <w:rPr>
          <w:rFonts w:ascii="Calibri" w:eastAsia="Calibri" w:hAnsi="Calibri" w:cs="Calibri"/>
          <w:sz w:val="24"/>
          <w:szCs w:val="24"/>
          <w:lang w:eastAsia="en-US"/>
        </w:rPr>
      </w:pPr>
      <w:r w:rsidRPr="0039233E">
        <w:rPr>
          <w:rFonts w:ascii="Calibri" w:eastAsia="Calibri" w:hAnsi="Calibri" w:cs="Calibri"/>
          <w:sz w:val="24"/>
          <w:szCs w:val="24"/>
          <w:lang w:eastAsia="en-US"/>
        </w:rPr>
        <w:t xml:space="preserve">Dersom det foreligger </w:t>
      </w:r>
      <w:r w:rsidR="006477ED">
        <w:rPr>
          <w:rFonts w:ascii="Calibri" w:eastAsia="Calibri" w:hAnsi="Calibri" w:cs="Calibri"/>
          <w:sz w:val="24"/>
          <w:szCs w:val="24"/>
          <w:lang w:eastAsia="en-US"/>
        </w:rPr>
        <w:t>mislighold</w:t>
      </w:r>
      <w:r w:rsidRPr="0039233E">
        <w:rPr>
          <w:rFonts w:ascii="Calibri" w:eastAsia="Calibri" w:hAnsi="Calibri" w:cs="Calibri"/>
          <w:sz w:val="24"/>
          <w:szCs w:val="24"/>
          <w:lang w:eastAsia="en-US"/>
        </w:rPr>
        <w:t>, kan Oppdragsgiver:</w:t>
      </w:r>
    </w:p>
    <w:p w14:paraId="67A3F698" w14:textId="77777777" w:rsidR="00EC1C2C" w:rsidRPr="0039233E" w:rsidRDefault="00EC1C2C" w:rsidP="00EC1C2C">
      <w:pPr>
        <w:spacing w:line="240" w:lineRule="auto"/>
        <w:rPr>
          <w:rFonts w:ascii="Calibri" w:eastAsia="Calibri" w:hAnsi="Calibri" w:cs="Calibri"/>
          <w:sz w:val="24"/>
          <w:szCs w:val="24"/>
          <w:lang w:eastAsia="en-US"/>
        </w:rPr>
      </w:pPr>
      <w:r w:rsidRPr="0039233E">
        <w:rPr>
          <w:rFonts w:ascii="Calibri" w:eastAsia="Calibri" w:hAnsi="Calibri" w:cs="Calibri"/>
          <w:sz w:val="24"/>
          <w:szCs w:val="24"/>
          <w:lang w:eastAsia="en-US"/>
        </w:rPr>
        <w:t xml:space="preserve">a)    </w:t>
      </w:r>
      <w:r w:rsidRPr="0039233E">
        <w:rPr>
          <w:rFonts w:ascii="Calibri" w:eastAsia="Calibri" w:hAnsi="Calibri" w:cs="Calibri"/>
          <w:sz w:val="24"/>
          <w:szCs w:val="24"/>
          <w:lang w:eastAsia="en-US"/>
        </w:rPr>
        <w:tab/>
        <w:t xml:space="preserve">Kreve forholdet rettet </w:t>
      </w:r>
    </w:p>
    <w:p w14:paraId="36518E9E" w14:textId="77777777" w:rsidR="00DC42CB" w:rsidRDefault="00EC1C2C" w:rsidP="00EC1C2C">
      <w:pPr>
        <w:spacing w:line="240" w:lineRule="auto"/>
        <w:rPr>
          <w:rFonts w:ascii="Calibri" w:eastAsia="Calibri" w:hAnsi="Calibri" w:cs="Calibri"/>
          <w:sz w:val="24"/>
          <w:szCs w:val="24"/>
          <w:lang w:eastAsia="en-US"/>
        </w:rPr>
      </w:pPr>
      <w:r w:rsidRPr="0039233E">
        <w:rPr>
          <w:rFonts w:ascii="Calibri" w:eastAsia="Calibri" w:hAnsi="Calibri" w:cs="Calibri"/>
          <w:sz w:val="24"/>
          <w:szCs w:val="24"/>
          <w:lang w:eastAsia="en-US"/>
        </w:rPr>
        <w:t>b)</w:t>
      </w:r>
      <w:r w:rsidRPr="0039233E">
        <w:rPr>
          <w:rFonts w:ascii="Calibri" w:eastAsia="Calibri" w:hAnsi="Calibri" w:cs="Calibri"/>
          <w:sz w:val="24"/>
          <w:szCs w:val="24"/>
          <w:lang w:eastAsia="en-US"/>
        </w:rPr>
        <w:tab/>
        <w:t>Holde tilbake vederlag</w:t>
      </w:r>
    </w:p>
    <w:p w14:paraId="38A52416" w14:textId="20E618C9" w:rsidR="00EC1C2C" w:rsidRPr="0039233E" w:rsidRDefault="00EC1C2C" w:rsidP="00EC1C2C">
      <w:pPr>
        <w:spacing w:line="240" w:lineRule="auto"/>
        <w:rPr>
          <w:rFonts w:ascii="Calibri" w:eastAsia="Calibri" w:hAnsi="Calibri" w:cs="Calibri"/>
          <w:sz w:val="24"/>
          <w:szCs w:val="24"/>
          <w:lang w:eastAsia="en-US"/>
        </w:rPr>
      </w:pPr>
      <w:r w:rsidRPr="0039233E">
        <w:rPr>
          <w:rFonts w:ascii="Calibri" w:eastAsia="Calibri" w:hAnsi="Calibri" w:cs="Calibri"/>
          <w:sz w:val="24"/>
          <w:szCs w:val="24"/>
          <w:lang w:eastAsia="en-US"/>
        </w:rPr>
        <w:t>c)</w:t>
      </w:r>
      <w:r w:rsidRPr="0039233E">
        <w:rPr>
          <w:rFonts w:ascii="Calibri" w:eastAsia="Calibri" w:hAnsi="Calibri" w:cs="Calibri"/>
          <w:sz w:val="24"/>
          <w:szCs w:val="24"/>
          <w:lang w:eastAsia="en-US"/>
        </w:rPr>
        <w:tab/>
        <w:t xml:space="preserve">Kreve erstatning for sitt økonomiske tap som følge av kontraktsbruddet </w:t>
      </w:r>
    </w:p>
    <w:p w14:paraId="32662D18" w14:textId="77777777" w:rsidR="00EC1C2C" w:rsidRPr="0039233E" w:rsidRDefault="00EC1C2C" w:rsidP="00EC1C2C">
      <w:pPr>
        <w:spacing w:line="240" w:lineRule="auto"/>
        <w:rPr>
          <w:rFonts w:ascii="Calibri" w:eastAsia="Calibri" w:hAnsi="Calibri" w:cs="Calibri"/>
          <w:sz w:val="24"/>
          <w:szCs w:val="24"/>
          <w:lang w:eastAsia="en-US"/>
        </w:rPr>
      </w:pPr>
      <w:r w:rsidRPr="0039233E">
        <w:rPr>
          <w:rFonts w:ascii="Calibri" w:eastAsia="Calibri" w:hAnsi="Calibri" w:cs="Calibri"/>
          <w:sz w:val="24"/>
          <w:szCs w:val="24"/>
          <w:lang w:eastAsia="en-US"/>
        </w:rPr>
        <w:t>d)</w:t>
      </w:r>
      <w:r w:rsidRPr="0039233E">
        <w:rPr>
          <w:rFonts w:ascii="Calibri" w:eastAsia="Calibri" w:hAnsi="Calibri" w:cs="Calibri"/>
          <w:sz w:val="24"/>
          <w:szCs w:val="24"/>
          <w:lang w:eastAsia="en-US"/>
        </w:rPr>
        <w:tab/>
        <w:t>Heve avtalen, dersom misligholdet er vesentlig</w:t>
      </w:r>
    </w:p>
    <w:p w14:paraId="14DCC80A" w14:textId="77777777" w:rsidR="00EC1C2C" w:rsidRPr="0039233E" w:rsidRDefault="00EC1C2C" w:rsidP="00EC1C2C">
      <w:pPr>
        <w:spacing w:line="240" w:lineRule="auto"/>
        <w:rPr>
          <w:rFonts w:ascii="Calibri" w:eastAsia="Calibri" w:hAnsi="Calibri" w:cs="Calibri"/>
          <w:sz w:val="24"/>
          <w:szCs w:val="24"/>
          <w:lang w:eastAsia="en-US"/>
        </w:rPr>
      </w:pPr>
    </w:p>
    <w:p w14:paraId="18BA0955" w14:textId="77777777" w:rsidR="00D847E9" w:rsidRPr="0039233E" w:rsidRDefault="00D847E9" w:rsidP="00EC1C2C">
      <w:pPr>
        <w:spacing w:line="240" w:lineRule="auto"/>
        <w:rPr>
          <w:rFonts w:ascii="Calibri" w:eastAsia="Calibri" w:hAnsi="Calibri" w:cs="Calibri"/>
          <w:sz w:val="24"/>
          <w:szCs w:val="24"/>
          <w:lang w:eastAsia="en-US"/>
        </w:rPr>
      </w:pPr>
    </w:p>
    <w:p w14:paraId="18FE9778" w14:textId="77777777" w:rsidR="00EC1C2C" w:rsidRPr="0039233E" w:rsidRDefault="00EC1C2C" w:rsidP="0025501F">
      <w:pPr>
        <w:keepNext/>
        <w:keepLines/>
        <w:numPr>
          <w:ilvl w:val="1"/>
          <w:numId w:val="1"/>
        </w:numPr>
        <w:spacing w:before="120" w:after="240" w:line="240" w:lineRule="auto"/>
        <w:ind w:left="567" w:hanging="567"/>
        <w:outlineLvl w:val="1"/>
        <w:rPr>
          <w:rFonts w:ascii="Calibri" w:eastAsia="SimSun" w:hAnsi="Calibri" w:cs="Calibri"/>
          <w:b/>
          <w:bCs/>
          <w:smallCaps/>
          <w:sz w:val="24"/>
          <w:szCs w:val="24"/>
        </w:rPr>
      </w:pPr>
      <w:bookmarkStart w:id="64" w:name="_Toc535410556"/>
      <w:bookmarkStart w:id="65" w:name="_Toc117180771"/>
      <w:bookmarkStart w:id="66" w:name="_Toc117180997"/>
      <w:bookmarkStart w:id="67" w:name="_Toc117182436"/>
      <w:bookmarkStart w:id="68" w:name="_Toc117510696"/>
      <w:bookmarkStart w:id="69" w:name="_Toc195629125"/>
      <w:r w:rsidRPr="0039233E">
        <w:rPr>
          <w:rFonts w:ascii="Calibri" w:eastAsia="SimSun" w:hAnsi="Calibri" w:cs="Calibri"/>
          <w:b/>
          <w:bCs/>
          <w:smallCaps/>
          <w:sz w:val="24"/>
          <w:szCs w:val="24"/>
        </w:rPr>
        <w:t>Mislighold fra oppdragsgivers side</w:t>
      </w:r>
      <w:bookmarkEnd w:id="64"/>
      <w:bookmarkEnd w:id="65"/>
      <w:bookmarkEnd w:id="66"/>
      <w:bookmarkEnd w:id="67"/>
      <w:bookmarkEnd w:id="68"/>
      <w:bookmarkEnd w:id="69"/>
    </w:p>
    <w:p w14:paraId="7A05880B" w14:textId="77777777" w:rsidR="00EC1C2C" w:rsidRDefault="00EC1C2C" w:rsidP="00EC1C2C">
      <w:pPr>
        <w:spacing w:line="240" w:lineRule="auto"/>
        <w:rPr>
          <w:rFonts w:ascii="Calibri" w:eastAsia="Calibri" w:hAnsi="Calibri" w:cs="Calibri"/>
          <w:sz w:val="24"/>
          <w:szCs w:val="24"/>
          <w:lang w:eastAsia="en-US"/>
        </w:rPr>
      </w:pPr>
      <w:r w:rsidRPr="0039233E">
        <w:rPr>
          <w:rFonts w:ascii="Calibri" w:eastAsia="Calibri" w:hAnsi="Calibri" w:cs="Calibri"/>
          <w:sz w:val="24"/>
          <w:szCs w:val="24"/>
          <w:lang w:eastAsia="en-US"/>
        </w:rPr>
        <w:t xml:space="preserve">Det foreligger mislighold fra oppdragsgivers side dersom oppdragsgiver ikke oppfyller sine forpliktelser etter avtalen. </w:t>
      </w:r>
    </w:p>
    <w:p w14:paraId="465041EC" w14:textId="77777777" w:rsidR="006477ED" w:rsidRDefault="006477ED" w:rsidP="00EC1C2C">
      <w:pPr>
        <w:spacing w:line="240" w:lineRule="auto"/>
        <w:rPr>
          <w:rFonts w:ascii="Calibri" w:eastAsia="Calibri" w:hAnsi="Calibri" w:cs="Calibri"/>
          <w:sz w:val="24"/>
          <w:szCs w:val="24"/>
          <w:lang w:eastAsia="en-US"/>
        </w:rPr>
      </w:pPr>
    </w:p>
    <w:p w14:paraId="39A3510C" w14:textId="5BB8A1FB" w:rsidR="006477ED" w:rsidRPr="0039233E" w:rsidRDefault="00023958" w:rsidP="00EC1C2C">
      <w:pPr>
        <w:spacing w:line="240" w:lineRule="auto"/>
        <w:rPr>
          <w:rFonts w:ascii="Calibri" w:eastAsia="Calibri" w:hAnsi="Calibri" w:cs="Calibri"/>
          <w:sz w:val="24"/>
          <w:szCs w:val="24"/>
          <w:lang w:eastAsia="en-US"/>
        </w:rPr>
      </w:pPr>
      <w:r>
        <w:rPr>
          <w:rFonts w:ascii="Calibri" w:eastAsia="Calibri" w:hAnsi="Calibri" w:cs="Calibri"/>
          <w:sz w:val="24"/>
          <w:szCs w:val="24"/>
          <w:lang w:eastAsia="en-US"/>
        </w:rPr>
        <w:t>Mangler eller svikt ved utstyr, tjenester eller lokaler som oppdragsgiver skal stille til leverandørs disposisjon anses ikke som mislighold med mindre oppdragsgiver har opptrådt forsettlig eller grovt uaktsomt.</w:t>
      </w:r>
    </w:p>
    <w:p w14:paraId="414109B4" w14:textId="77777777" w:rsidR="00EC1C2C" w:rsidRPr="0039233E" w:rsidRDefault="00EC1C2C" w:rsidP="00EC1C2C">
      <w:pPr>
        <w:spacing w:line="240" w:lineRule="auto"/>
        <w:rPr>
          <w:rFonts w:ascii="Calibri" w:eastAsia="Calibri" w:hAnsi="Calibri" w:cs="Calibri"/>
          <w:sz w:val="24"/>
          <w:szCs w:val="24"/>
          <w:lang w:eastAsia="en-US"/>
        </w:rPr>
      </w:pPr>
    </w:p>
    <w:p w14:paraId="771E1408" w14:textId="77777777" w:rsidR="00EC1C2C" w:rsidRDefault="00EC1C2C" w:rsidP="00EC1C2C">
      <w:pPr>
        <w:spacing w:line="240" w:lineRule="auto"/>
        <w:rPr>
          <w:rFonts w:ascii="Calibri" w:eastAsia="Calibri" w:hAnsi="Calibri" w:cs="Calibri"/>
          <w:sz w:val="24"/>
          <w:szCs w:val="24"/>
          <w:lang w:eastAsia="en-US"/>
        </w:rPr>
      </w:pPr>
      <w:r w:rsidRPr="0039233E">
        <w:rPr>
          <w:rFonts w:ascii="Calibri" w:eastAsia="Calibri" w:hAnsi="Calibri" w:cs="Calibri"/>
          <w:sz w:val="24"/>
          <w:szCs w:val="24"/>
          <w:lang w:eastAsia="en-US"/>
        </w:rPr>
        <w:t>Det foreligger likevel ikke mislighold hvis situasjonen skyldes leverandørens forhold eller force majeure.</w:t>
      </w:r>
    </w:p>
    <w:p w14:paraId="25514EE4" w14:textId="77777777" w:rsidR="00F84DD4" w:rsidRPr="0039233E" w:rsidRDefault="00F84DD4" w:rsidP="00EC1C2C">
      <w:pPr>
        <w:spacing w:line="240" w:lineRule="auto"/>
        <w:rPr>
          <w:rFonts w:ascii="Calibri" w:eastAsia="Calibri" w:hAnsi="Calibri" w:cs="Calibri"/>
          <w:sz w:val="24"/>
          <w:szCs w:val="24"/>
          <w:lang w:eastAsia="en-US"/>
        </w:rPr>
      </w:pPr>
    </w:p>
    <w:p w14:paraId="57F36859" w14:textId="0B306384" w:rsidR="00EC1C2C" w:rsidRPr="0039233E" w:rsidRDefault="00CB21B3" w:rsidP="00F84DD4">
      <w:pPr>
        <w:keepNext/>
        <w:keepLines/>
        <w:numPr>
          <w:ilvl w:val="0"/>
          <w:numId w:val="1"/>
        </w:numPr>
        <w:spacing w:after="240" w:line="240" w:lineRule="auto"/>
        <w:ind w:left="567" w:hanging="567"/>
        <w:outlineLvl w:val="0"/>
        <w:rPr>
          <w:rFonts w:ascii="Calibri" w:eastAsia="SimSun" w:hAnsi="Calibri" w:cs="Calibri"/>
          <w:b/>
          <w:bCs/>
          <w:caps/>
          <w:kern w:val="28"/>
          <w:sz w:val="28"/>
          <w:szCs w:val="26"/>
        </w:rPr>
      </w:pPr>
      <w:r>
        <w:rPr>
          <w:rFonts w:ascii="Calibri" w:eastAsia="SimSun" w:hAnsi="Calibri" w:cs="Calibri"/>
          <w:b/>
          <w:bCs/>
          <w:caps/>
          <w:kern w:val="28"/>
          <w:sz w:val="28"/>
          <w:szCs w:val="26"/>
        </w:rPr>
        <w:t>HEVING</w:t>
      </w:r>
    </w:p>
    <w:p w14:paraId="1AE36E51" w14:textId="6E8A41CE" w:rsidR="00F41C46" w:rsidRPr="00B4239E" w:rsidRDefault="00B4239E" w:rsidP="00F41C46">
      <w:pPr>
        <w:rPr>
          <w:rFonts w:ascii="Calibri" w:eastAsia="Calibri" w:hAnsi="Calibri" w:cs="Calibri"/>
          <w:sz w:val="24"/>
          <w:szCs w:val="24"/>
          <w:lang w:eastAsia="en-US"/>
        </w:rPr>
      </w:pPr>
      <w:bookmarkStart w:id="70" w:name="_Toc535410562"/>
      <w:bookmarkStart w:id="71" w:name="_Toc117180773"/>
      <w:bookmarkStart w:id="72" w:name="_Toc117180999"/>
      <w:bookmarkStart w:id="73" w:name="_Toc117182438"/>
      <w:bookmarkStart w:id="74" w:name="_Toc117510698"/>
      <w:bookmarkStart w:id="75" w:name="_Toc195629127"/>
      <w:r w:rsidRPr="00B4239E">
        <w:rPr>
          <w:rFonts w:ascii="Calibri" w:eastAsia="Calibri" w:hAnsi="Calibri" w:cs="Calibri"/>
          <w:sz w:val="24"/>
          <w:szCs w:val="24"/>
          <w:lang w:eastAsia="en-US"/>
        </w:rPr>
        <w:t xml:space="preserve">Denne Kontrakten kan heves av en part ved den annen parts vesentlige mislighold. Gjentatte mislighold </w:t>
      </w:r>
      <w:r w:rsidR="00F41C46" w:rsidRPr="00B4239E">
        <w:rPr>
          <w:rFonts w:ascii="Calibri" w:eastAsia="Calibri" w:hAnsi="Calibri" w:cs="Calibri"/>
          <w:sz w:val="24"/>
          <w:szCs w:val="24"/>
          <w:lang w:eastAsia="en-US"/>
        </w:rPr>
        <w:t>er å anse som vesentlig mislighold</w:t>
      </w:r>
      <w:r w:rsidR="00023958">
        <w:rPr>
          <w:rFonts w:ascii="Calibri" w:eastAsia="Calibri" w:hAnsi="Calibri" w:cs="Calibri"/>
          <w:sz w:val="24"/>
          <w:szCs w:val="24"/>
          <w:lang w:eastAsia="en-US"/>
        </w:rPr>
        <w:t>, selv om de enkelte mislighold i seg selv ikke er vesentlige</w:t>
      </w:r>
      <w:r w:rsidR="00F41C46" w:rsidRPr="00B4239E">
        <w:rPr>
          <w:rFonts w:ascii="Calibri" w:eastAsia="Calibri" w:hAnsi="Calibri" w:cs="Calibri"/>
          <w:sz w:val="24"/>
          <w:szCs w:val="24"/>
          <w:lang w:eastAsia="en-US"/>
        </w:rPr>
        <w:t xml:space="preserve">. </w:t>
      </w:r>
    </w:p>
    <w:p w14:paraId="220BD525" w14:textId="77777777" w:rsidR="00F41C46" w:rsidRPr="00B4239E" w:rsidRDefault="00F41C46" w:rsidP="00F41C46">
      <w:pPr>
        <w:rPr>
          <w:rFonts w:ascii="Calibri" w:eastAsia="Calibri" w:hAnsi="Calibri" w:cs="Calibri"/>
          <w:sz w:val="24"/>
          <w:szCs w:val="24"/>
          <w:lang w:eastAsia="en-US"/>
        </w:rPr>
      </w:pPr>
    </w:p>
    <w:p w14:paraId="3AFCBD5D" w14:textId="24E0E684" w:rsidR="00F41C46" w:rsidRDefault="00F41C46" w:rsidP="00F41C46">
      <w:pPr>
        <w:rPr>
          <w:rFonts w:ascii="Calibri" w:eastAsia="Calibri" w:hAnsi="Calibri" w:cs="Calibri"/>
          <w:sz w:val="24"/>
          <w:szCs w:val="24"/>
          <w:lang w:eastAsia="en-US"/>
        </w:rPr>
      </w:pPr>
      <w:r w:rsidRPr="00B4239E">
        <w:rPr>
          <w:rFonts w:ascii="Calibri" w:eastAsia="Calibri" w:hAnsi="Calibri" w:cs="Calibri"/>
          <w:sz w:val="24"/>
          <w:szCs w:val="24"/>
          <w:lang w:eastAsia="en-US"/>
        </w:rPr>
        <w:t xml:space="preserve">Dersom </w:t>
      </w:r>
      <w:r w:rsidR="00F75423">
        <w:rPr>
          <w:rFonts w:ascii="Calibri" w:eastAsia="Calibri" w:hAnsi="Calibri" w:cs="Calibri"/>
          <w:sz w:val="24"/>
          <w:szCs w:val="24"/>
          <w:lang w:eastAsia="en-US"/>
        </w:rPr>
        <w:t>en av partene</w:t>
      </w:r>
      <w:r w:rsidR="00F75423" w:rsidRPr="00B4239E">
        <w:rPr>
          <w:rFonts w:ascii="Calibri" w:eastAsia="Calibri" w:hAnsi="Calibri" w:cs="Calibri"/>
          <w:sz w:val="24"/>
          <w:szCs w:val="24"/>
          <w:lang w:eastAsia="en-US"/>
        </w:rPr>
        <w:t xml:space="preserve"> </w:t>
      </w:r>
      <w:r w:rsidRPr="00B4239E">
        <w:rPr>
          <w:rFonts w:ascii="Calibri" w:eastAsia="Calibri" w:hAnsi="Calibri" w:cs="Calibri"/>
          <w:sz w:val="24"/>
          <w:szCs w:val="24"/>
          <w:lang w:eastAsia="en-US"/>
        </w:rPr>
        <w:t xml:space="preserve">vil heve avtalen, skal </w:t>
      </w:r>
      <w:r w:rsidR="00F75423">
        <w:rPr>
          <w:rFonts w:ascii="Calibri" w:eastAsia="Calibri" w:hAnsi="Calibri" w:cs="Calibri"/>
          <w:sz w:val="24"/>
          <w:szCs w:val="24"/>
          <w:lang w:eastAsia="en-US"/>
        </w:rPr>
        <w:t>den annen part</w:t>
      </w:r>
      <w:r w:rsidR="00F75423" w:rsidRPr="00B4239E">
        <w:rPr>
          <w:rFonts w:ascii="Calibri" w:eastAsia="Calibri" w:hAnsi="Calibri" w:cs="Calibri"/>
          <w:sz w:val="24"/>
          <w:szCs w:val="24"/>
          <w:lang w:eastAsia="en-US"/>
        </w:rPr>
        <w:t xml:space="preserve"> </w:t>
      </w:r>
      <w:r w:rsidRPr="00B4239E">
        <w:rPr>
          <w:rFonts w:ascii="Calibri" w:eastAsia="Calibri" w:hAnsi="Calibri" w:cs="Calibri"/>
          <w:sz w:val="24"/>
          <w:szCs w:val="24"/>
          <w:lang w:eastAsia="en-US"/>
        </w:rPr>
        <w:t xml:space="preserve">normalt få en </w:t>
      </w:r>
      <w:r w:rsidR="00F75423">
        <w:rPr>
          <w:rFonts w:ascii="Calibri" w:eastAsia="Calibri" w:hAnsi="Calibri" w:cs="Calibri"/>
          <w:sz w:val="24"/>
          <w:szCs w:val="24"/>
          <w:lang w:eastAsia="en-US"/>
        </w:rPr>
        <w:t>rimelig</w:t>
      </w:r>
      <w:r w:rsidR="00F75423" w:rsidRPr="00B4239E">
        <w:rPr>
          <w:rFonts w:ascii="Calibri" w:eastAsia="Calibri" w:hAnsi="Calibri" w:cs="Calibri"/>
          <w:sz w:val="24"/>
          <w:szCs w:val="24"/>
          <w:lang w:eastAsia="en-US"/>
        </w:rPr>
        <w:t xml:space="preserve"> </w:t>
      </w:r>
      <w:r w:rsidRPr="00B4239E">
        <w:rPr>
          <w:rFonts w:ascii="Calibri" w:eastAsia="Calibri" w:hAnsi="Calibri" w:cs="Calibri"/>
          <w:sz w:val="24"/>
          <w:szCs w:val="24"/>
          <w:lang w:eastAsia="en-US"/>
        </w:rPr>
        <w:t>frist til å rette forholdet før</w:t>
      </w:r>
      <w:r w:rsidR="00F75423">
        <w:rPr>
          <w:rFonts w:ascii="Calibri" w:eastAsia="Calibri" w:hAnsi="Calibri" w:cs="Calibri"/>
          <w:sz w:val="24"/>
          <w:szCs w:val="24"/>
          <w:lang w:eastAsia="en-US"/>
        </w:rPr>
        <w:t xml:space="preserve"> avtalen kan heves</w:t>
      </w:r>
      <w:r w:rsidRPr="00B4239E">
        <w:rPr>
          <w:rFonts w:ascii="Calibri" w:eastAsia="Calibri" w:hAnsi="Calibri" w:cs="Calibri"/>
          <w:sz w:val="24"/>
          <w:szCs w:val="24"/>
          <w:lang w:eastAsia="en-US"/>
        </w:rPr>
        <w:t xml:space="preserve">. Slik frist, og eventuelt melding om heving, skal gis skriftlig. </w:t>
      </w:r>
    </w:p>
    <w:p w14:paraId="386EF735" w14:textId="77777777" w:rsidR="00F84DD4" w:rsidRPr="00B4239E" w:rsidRDefault="00F84DD4" w:rsidP="00F41C46">
      <w:pPr>
        <w:rPr>
          <w:rFonts w:ascii="Calibri" w:eastAsia="Calibri" w:hAnsi="Calibri" w:cs="Calibri"/>
          <w:sz w:val="24"/>
          <w:szCs w:val="24"/>
          <w:lang w:eastAsia="en-US"/>
        </w:rPr>
      </w:pPr>
    </w:p>
    <w:p w14:paraId="30A70124" w14:textId="77777777" w:rsidR="00EC1C2C" w:rsidRPr="0039233E" w:rsidRDefault="00EC1C2C" w:rsidP="00F84DD4">
      <w:pPr>
        <w:keepNext/>
        <w:keepLines/>
        <w:numPr>
          <w:ilvl w:val="0"/>
          <w:numId w:val="1"/>
        </w:numPr>
        <w:spacing w:after="240" w:line="240" w:lineRule="auto"/>
        <w:ind w:left="567" w:hanging="567"/>
        <w:outlineLvl w:val="0"/>
        <w:rPr>
          <w:rFonts w:ascii="Calibri" w:eastAsia="SimSun" w:hAnsi="Calibri" w:cs="Calibri"/>
          <w:b/>
          <w:bCs/>
          <w:caps/>
          <w:kern w:val="28"/>
          <w:sz w:val="28"/>
          <w:szCs w:val="26"/>
        </w:rPr>
      </w:pPr>
      <w:r w:rsidRPr="0039233E">
        <w:rPr>
          <w:rFonts w:ascii="Calibri" w:eastAsia="SimSun" w:hAnsi="Calibri" w:cs="Calibri"/>
          <w:b/>
          <w:bCs/>
          <w:caps/>
          <w:kern w:val="28"/>
          <w:sz w:val="28"/>
          <w:szCs w:val="26"/>
        </w:rPr>
        <w:t>Lov om kjøp (kjøpsloven)</w:t>
      </w:r>
      <w:bookmarkEnd w:id="70"/>
      <w:bookmarkEnd w:id="71"/>
      <w:bookmarkEnd w:id="72"/>
      <w:bookmarkEnd w:id="73"/>
      <w:bookmarkEnd w:id="74"/>
      <w:bookmarkEnd w:id="75"/>
    </w:p>
    <w:p w14:paraId="11E38AFD" w14:textId="427AE53F" w:rsidR="00EC1C2C" w:rsidRDefault="00EC1C2C" w:rsidP="00EC1C2C">
      <w:pPr>
        <w:spacing w:line="240" w:lineRule="auto"/>
        <w:rPr>
          <w:rFonts w:ascii="Calibri" w:eastAsia="Calibri" w:hAnsi="Calibri" w:cs="Calibri"/>
          <w:sz w:val="24"/>
          <w:szCs w:val="24"/>
          <w:lang w:eastAsia="en-US"/>
        </w:rPr>
      </w:pPr>
      <w:r w:rsidRPr="0039233E">
        <w:rPr>
          <w:rFonts w:ascii="Calibri" w:eastAsia="Calibri" w:hAnsi="Calibri" w:cs="Calibri"/>
          <w:sz w:val="24"/>
          <w:szCs w:val="24"/>
          <w:lang w:eastAsia="en-US"/>
        </w:rPr>
        <w:t>Forhold som ikke reguleres av denne avtalen skal reguleres i samsvar med bestemmelsene i lov om kjøp av 13. mai 1988 nr. 27 (kjøpsloven)</w:t>
      </w:r>
      <w:r w:rsidR="00023958">
        <w:rPr>
          <w:rFonts w:ascii="Calibri" w:eastAsia="Calibri" w:hAnsi="Calibri" w:cs="Calibri"/>
          <w:sz w:val="24"/>
          <w:szCs w:val="24"/>
          <w:lang w:eastAsia="en-US"/>
        </w:rPr>
        <w:t>, så langt denne passer</w:t>
      </w:r>
      <w:r w:rsidRPr="0039233E">
        <w:rPr>
          <w:rFonts w:ascii="Calibri" w:eastAsia="Calibri" w:hAnsi="Calibri" w:cs="Calibri"/>
          <w:sz w:val="24"/>
          <w:szCs w:val="24"/>
          <w:lang w:eastAsia="en-US"/>
        </w:rPr>
        <w:t>.</w:t>
      </w:r>
    </w:p>
    <w:p w14:paraId="36F83661" w14:textId="77777777" w:rsidR="00F84DD4" w:rsidRPr="0039233E" w:rsidRDefault="00F84DD4" w:rsidP="00EC1C2C">
      <w:pPr>
        <w:spacing w:line="240" w:lineRule="auto"/>
        <w:rPr>
          <w:rFonts w:ascii="Calibri" w:eastAsia="Calibri" w:hAnsi="Calibri" w:cs="Calibri"/>
          <w:sz w:val="24"/>
          <w:szCs w:val="24"/>
          <w:lang w:eastAsia="en-US"/>
        </w:rPr>
      </w:pPr>
    </w:p>
    <w:p w14:paraId="6157B545" w14:textId="3308ACB0" w:rsidR="00EC1C2C" w:rsidRDefault="00F75423" w:rsidP="00F84DD4">
      <w:pPr>
        <w:keepNext/>
        <w:keepLines/>
        <w:numPr>
          <w:ilvl w:val="0"/>
          <w:numId w:val="1"/>
        </w:numPr>
        <w:spacing w:after="240" w:line="240" w:lineRule="auto"/>
        <w:ind w:left="567" w:hanging="567"/>
        <w:outlineLvl w:val="0"/>
        <w:rPr>
          <w:rFonts w:ascii="Calibri" w:eastAsia="SimSun" w:hAnsi="Calibri" w:cs="Calibri"/>
          <w:b/>
          <w:bCs/>
          <w:caps/>
          <w:kern w:val="28"/>
          <w:sz w:val="28"/>
          <w:szCs w:val="26"/>
        </w:rPr>
      </w:pPr>
      <w:r>
        <w:rPr>
          <w:rFonts w:ascii="Calibri" w:eastAsia="SimSun" w:hAnsi="Calibri" w:cs="Calibri"/>
          <w:b/>
          <w:bCs/>
          <w:caps/>
          <w:kern w:val="28"/>
          <w:sz w:val="28"/>
          <w:szCs w:val="26"/>
        </w:rPr>
        <w:t>Begrensning i leverandørs enerett</w:t>
      </w:r>
    </w:p>
    <w:p w14:paraId="58FB37BA" w14:textId="7BFD50D9" w:rsidR="00F75423" w:rsidRDefault="00F75423" w:rsidP="00F75423">
      <w:pPr>
        <w:spacing w:line="240" w:lineRule="auto"/>
        <w:rPr>
          <w:rFonts w:ascii="Calibri" w:eastAsia="Calibri" w:hAnsi="Calibri" w:cs="Calibri"/>
          <w:sz w:val="24"/>
          <w:szCs w:val="24"/>
          <w:lang w:eastAsia="en-US"/>
        </w:rPr>
      </w:pPr>
      <w:r w:rsidRPr="006B7EE7">
        <w:rPr>
          <w:rFonts w:ascii="Calibri" w:eastAsia="Calibri" w:hAnsi="Calibri" w:cs="Calibri"/>
          <w:sz w:val="24"/>
          <w:szCs w:val="24"/>
          <w:lang w:eastAsia="en-US"/>
        </w:rPr>
        <w:t xml:space="preserve">Avtalen er ikke til hinder for at skolen i spesielle tilfeller kan la andre drive servering eller salg ved skolen eller gjennomføre slik drift i egenregi (eksempelvis som en del av </w:t>
      </w:r>
      <w:r w:rsidRPr="006B7EE7">
        <w:rPr>
          <w:rFonts w:ascii="Calibri" w:eastAsia="Calibri" w:hAnsi="Calibri" w:cs="Calibri"/>
          <w:sz w:val="24"/>
          <w:szCs w:val="24"/>
          <w:lang w:eastAsia="en-US"/>
        </w:rPr>
        <w:lastRenderedPageBreak/>
        <w:t>undervisningen). Slik drift skal i så fall</w:t>
      </w:r>
      <w:r w:rsidR="00140374">
        <w:rPr>
          <w:rFonts w:ascii="Calibri" w:eastAsia="Calibri" w:hAnsi="Calibri" w:cs="Calibri"/>
          <w:sz w:val="24"/>
          <w:szCs w:val="24"/>
          <w:lang w:eastAsia="en-US"/>
        </w:rPr>
        <w:t xml:space="preserve"> søkes</w:t>
      </w:r>
      <w:r w:rsidRPr="006B7EE7">
        <w:rPr>
          <w:rFonts w:ascii="Calibri" w:eastAsia="Calibri" w:hAnsi="Calibri" w:cs="Calibri"/>
          <w:sz w:val="24"/>
          <w:szCs w:val="24"/>
          <w:lang w:eastAsia="en-US"/>
        </w:rPr>
        <w:t xml:space="preserve"> gjennomfør</w:t>
      </w:r>
      <w:r w:rsidR="00140374">
        <w:rPr>
          <w:rFonts w:ascii="Calibri" w:eastAsia="Calibri" w:hAnsi="Calibri" w:cs="Calibri"/>
          <w:sz w:val="24"/>
          <w:szCs w:val="24"/>
          <w:lang w:eastAsia="en-US"/>
        </w:rPr>
        <w:t>t</w:t>
      </w:r>
      <w:r w:rsidRPr="006B7EE7">
        <w:rPr>
          <w:rFonts w:ascii="Calibri" w:eastAsia="Calibri" w:hAnsi="Calibri" w:cs="Calibri"/>
          <w:sz w:val="24"/>
          <w:szCs w:val="24"/>
          <w:lang w:eastAsia="en-US"/>
        </w:rPr>
        <w:t xml:space="preserve"> slik at leverandørs drift forstyrres så lite som praktisk mulig.</w:t>
      </w:r>
    </w:p>
    <w:p w14:paraId="577BC1A6" w14:textId="77777777" w:rsidR="00F75423" w:rsidRDefault="00F75423" w:rsidP="00F75423">
      <w:pPr>
        <w:spacing w:line="240" w:lineRule="auto"/>
        <w:rPr>
          <w:rFonts w:ascii="Calibri" w:eastAsia="Calibri" w:hAnsi="Calibri" w:cs="Calibri"/>
          <w:sz w:val="24"/>
          <w:szCs w:val="24"/>
          <w:lang w:eastAsia="en-US"/>
        </w:rPr>
      </w:pPr>
    </w:p>
    <w:p w14:paraId="45A8CE1E" w14:textId="35B7427D" w:rsidR="00F75423" w:rsidRPr="006B7EE7" w:rsidRDefault="00A33042" w:rsidP="006B7EE7">
      <w:pPr>
        <w:spacing w:line="240" w:lineRule="auto"/>
        <w:rPr>
          <w:rFonts w:ascii="Calibri" w:eastAsia="Calibri" w:hAnsi="Calibri" w:cs="Calibri"/>
          <w:sz w:val="24"/>
          <w:szCs w:val="24"/>
          <w:lang w:eastAsia="en-US"/>
        </w:rPr>
      </w:pPr>
      <w:r>
        <w:rPr>
          <w:rFonts w:ascii="Calibri" w:eastAsia="Calibri" w:hAnsi="Calibri" w:cs="Calibri"/>
          <w:sz w:val="24"/>
          <w:szCs w:val="24"/>
          <w:lang w:eastAsia="en-US"/>
        </w:rPr>
        <w:t>O</w:t>
      </w:r>
      <w:r w:rsidR="00F75423">
        <w:rPr>
          <w:rFonts w:ascii="Calibri" w:eastAsia="Calibri" w:hAnsi="Calibri" w:cs="Calibri"/>
          <w:sz w:val="24"/>
          <w:szCs w:val="24"/>
          <w:lang w:eastAsia="en-US"/>
        </w:rPr>
        <w:t>pp</w:t>
      </w:r>
      <w:r>
        <w:rPr>
          <w:rFonts w:ascii="Calibri" w:eastAsia="Calibri" w:hAnsi="Calibri" w:cs="Calibri"/>
          <w:sz w:val="24"/>
          <w:szCs w:val="24"/>
          <w:lang w:eastAsia="en-US"/>
        </w:rPr>
        <w:t>dragsgiver</w:t>
      </w:r>
      <w:r w:rsidR="00F75423">
        <w:rPr>
          <w:rFonts w:ascii="Calibri" w:eastAsia="Calibri" w:hAnsi="Calibri" w:cs="Calibri"/>
          <w:sz w:val="24"/>
          <w:szCs w:val="24"/>
          <w:lang w:eastAsia="en-US"/>
        </w:rPr>
        <w:t xml:space="preserve"> står fritt til å bestille mat til møter eller arrangementer fra andre enn leverandør</w:t>
      </w:r>
      <w:r>
        <w:rPr>
          <w:rFonts w:ascii="Calibri" w:eastAsia="Calibri" w:hAnsi="Calibri" w:cs="Calibri"/>
          <w:sz w:val="24"/>
          <w:szCs w:val="24"/>
          <w:lang w:eastAsia="en-US"/>
        </w:rPr>
        <w:t>.</w:t>
      </w:r>
    </w:p>
    <w:p w14:paraId="70F16E83" w14:textId="77777777" w:rsidR="00F75423" w:rsidRDefault="00F75423" w:rsidP="006B7EE7">
      <w:pPr>
        <w:keepNext/>
        <w:keepLines/>
        <w:spacing w:after="240" w:line="240" w:lineRule="auto"/>
        <w:outlineLvl w:val="0"/>
        <w:rPr>
          <w:rFonts w:ascii="Calibri" w:eastAsia="SimSun" w:hAnsi="Calibri" w:cs="Calibri"/>
          <w:b/>
          <w:bCs/>
          <w:caps/>
          <w:kern w:val="28"/>
          <w:sz w:val="28"/>
          <w:szCs w:val="26"/>
        </w:rPr>
      </w:pPr>
    </w:p>
    <w:p w14:paraId="68D80985" w14:textId="7857B483" w:rsidR="00F75423" w:rsidRPr="00F75423" w:rsidRDefault="00F75423" w:rsidP="00F75423">
      <w:pPr>
        <w:keepNext/>
        <w:keepLines/>
        <w:numPr>
          <w:ilvl w:val="0"/>
          <w:numId w:val="1"/>
        </w:numPr>
        <w:spacing w:after="240" w:line="240" w:lineRule="auto"/>
        <w:ind w:left="567" w:hanging="567"/>
        <w:outlineLvl w:val="0"/>
        <w:rPr>
          <w:rFonts w:ascii="Calibri" w:eastAsia="SimSun" w:hAnsi="Calibri" w:cs="Calibri"/>
          <w:b/>
          <w:bCs/>
          <w:caps/>
          <w:kern w:val="28"/>
          <w:sz w:val="28"/>
          <w:szCs w:val="26"/>
        </w:rPr>
      </w:pPr>
      <w:r w:rsidRPr="00F75423">
        <w:rPr>
          <w:rFonts w:ascii="Calibri" w:eastAsia="SimSun" w:hAnsi="Calibri" w:cs="Calibri"/>
          <w:b/>
          <w:bCs/>
          <w:caps/>
          <w:kern w:val="28"/>
          <w:sz w:val="28"/>
          <w:szCs w:val="26"/>
        </w:rPr>
        <w:t>tvister</w:t>
      </w:r>
    </w:p>
    <w:p w14:paraId="1E8BCD0E" w14:textId="6922B1DD" w:rsidR="0089581B" w:rsidRPr="0089581B" w:rsidRDefault="0089581B" w:rsidP="0089581B">
      <w:pPr>
        <w:spacing w:after="11" w:line="248" w:lineRule="auto"/>
        <w:ind w:left="-5" w:hanging="10"/>
        <w:jc w:val="both"/>
        <w:rPr>
          <w:rFonts w:ascii="Calibri" w:eastAsia="Calibri" w:hAnsi="Calibri" w:cs="Calibri"/>
          <w:sz w:val="24"/>
          <w:szCs w:val="24"/>
          <w:lang w:eastAsia="en-US"/>
        </w:rPr>
      </w:pPr>
      <w:r w:rsidRPr="0089581B">
        <w:rPr>
          <w:rFonts w:ascii="Calibri" w:eastAsia="Calibri" w:hAnsi="Calibri" w:cs="Calibri"/>
          <w:sz w:val="24"/>
          <w:szCs w:val="24"/>
          <w:lang w:eastAsia="en-US"/>
        </w:rPr>
        <w:t>Tvister skal først søkes løst ved forhandlinger mellom partene. Dersom forhandlinger ikke løser tvisten, skal tvister som oppstår som følge av kontraktsforholdet avgjøres ved rettergang for de ordinære domstoler. Trøndelag tingrett er avtalt verneting for alle tvister. Tvister behandles etter norske prosessuelle og materielle regler.</w:t>
      </w:r>
    </w:p>
    <w:p w14:paraId="74464542" w14:textId="77777777" w:rsidR="0089581B" w:rsidRPr="0089581B" w:rsidRDefault="0089581B" w:rsidP="0089581B">
      <w:pPr>
        <w:spacing w:after="11" w:line="248" w:lineRule="auto"/>
        <w:ind w:left="-5" w:hanging="10"/>
        <w:jc w:val="both"/>
        <w:rPr>
          <w:rFonts w:ascii="Calibri" w:eastAsia="Calibri" w:hAnsi="Calibri" w:cs="Calibri"/>
          <w:sz w:val="24"/>
          <w:szCs w:val="24"/>
          <w:lang w:eastAsia="en-US"/>
        </w:rPr>
      </w:pPr>
    </w:p>
    <w:p w14:paraId="70908567" w14:textId="77777777" w:rsidR="00F84DD4" w:rsidRPr="0039233E" w:rsidRDefault="00F84DD4" w:rsidP="00EC1C2C">
      <w:pPr>
        <w:spacing w:after="11" w:line="248" w:lineRule="auto"/>
        <w:jc w:val="both"/>
        <w:rPr>
          <w:rFonts w:ascii="Calibri" w:eastAsia="Calibri" w:hAnsi="Calibri" w:cs="Calibri"/>
          <w:sz w:val="24"/>
          <w:szCs w:val="24"/>
          <w:lang w:eastAsia="en-US"/>
        </w:rPr>
      </w:pPr>
    </w:p>
    <w:p w14:paraId="6A013435" w14:textId="77777777" w:rsidR="00EC1C2C" w:rsidRPr="0039233E" w:rsidRDefault="00EC1C2C" w:rsidP="00F84DD4">
      <w:pPr>
        <w:keepNext/>
        <w:keepLines/>
        <w:numPr>
          <w:ilvl w:val="0"/>
          <w:numId w:val="1"/>
        </w:numPr>
        <w:spacing w:after="240" w:line="240" w:lineRule="auto"/>
        <w:ind w:left="567" w:hanging="567"/>
        <w:outlineLvl w:val="0"/>
        <w:rPr>
          <w:rFonts w:ascii="Calibri" w:eastAsia="SimSun" w:hAnsi="Calibri" w:cs="Calibri"/>
          <w:b/>
          <w:bCs/>
          <w:caps/>
          <w:kern w:val="28"/>
          <w:sz w:val="28"/>
          <w:szCs w:val="26"/>
        </w:rPr>
      </w:pPr>
      <w:bookmarkStart w:id="76" w:name="_Toc117180775"/>
      <w:bookmarkStart w:id="77" w:name="_Toc117181001"/>
      <w:bookmarkStart w:id="78" w:name="_Toc117182440"/>
      <w:bookmarkStart w:id="79" w:name="_Toc117510700"/>
      <w:bookmarkStart w:id="80" w:name="_Toc195629129"/>
      <w:r w:rsidRPr="0039233E">
        <w:rPr>
          <w:rFonts w:ascii="Calibri" w:eastAsia="SimSun" w:hAnsi="Calibri" w:cs="Calibri"/>
          <w:b/>
          <w:bCs/>
          <w:caps/>
          <w:kern w:val="28"/>
          <w:sz w:val="28"/>
          <w:szCs w:val="26"/>
        </w:rPr>
        <w:t>signaturer</w:t>
      </w:r>
      <w:bookmarkEnd w:id="76"/>
      <w:bookmarkEnd w:id="77"/>
      <w:bookmarkEnd w:id="78"/>
      <w:bookmarkEnd w:id="79"/>
      <w:bookmarkEnd w:id="80"/>
    </w:p>
    <w:p w14:paraId="4B3CBF6D" w14:textId="77777777" w:rsidR="00EC1C2C" w:rsidRPr="0039233E" w:rsidRDefault="00EC1C2C" w:rsidP="00EC1C2C">
      <w:pPr>
        <w:spacing w:after="47" w:line="248" w:lineRule="auto"/>
        <w:ind w:left="-5" w:hanging="10"/>
        <w:jc w:val="both"/>
        <w:rPr>
          <w:rFonts w:ascii="Calibri" w:eastAsia="Garamond" w:hAnsi="Calibri" w:cs="Calibri"/>
          <w:color w:val="000000"/>
          <w:sz w:val="24"/>
          <w:szCs w:val="24"/>
        </w:rPr>
      </w:pPr>
      <w:r w:rsidRPr="0039233E">
        <w:rPr>
          <w:rFonts w:ascii="Calibri" w:eastAsia="Garamond" w:hAnsi="Calibri" w:cs="Calibri"/>
          <w:color w:val="000000"/>
          <w:sz w:val="24"/>
          <w:szCs w:val="24"/>
        </w:rPr>
        <w:t xml:space="preserve">Dette avtaledokumentet er utferdiget i to eksemplarer, ett til hver av partene. </w:t>
      </w:r>
    </w:p>
    <w:p w14:paraId="7488A132" w14:textId="77777777" w:rsidR="00EC1C2C" w:rsidRPr="0039233E" w:rsidRDefault="00EC1C2C" w:rsidP="00EC1C2C">
      <w:pPr>
        <w:spacing w:line="259" w:lineRule="auto"/>
        <w:rPr>
          <w:rFonts w:ascii="Calibri" w:eastAsia="Garamond" w:hAnsi="Calibri" w:cs="Calibri"/>
          <w:color w:val="000000"/>
          <w:sz w:val="24"/>
          <w:szCs w:val="24"/>
        </w:rPr>
      </w:pPr>
      <w:r w:rsidRPr="0039233E">
        <w:rPr>
          <w:rFonts w:ascii="Calibri" w:eastAsia="Garamond" w:hAnsi="Calibri" w:cs="Calibri"/>
          <w:color w:val="000000"/>
          <w:sz w:val="24"/>
          <w:szCs w:val="24"/>
        </w:rPr>
        <w:t xml:space="preserve"> </w:t>
      </w:r>
    </w:p>
    <w:tbl>
      <w:tblPr>
        <w:tblStyle w:val="TableGrid1"/>
        <w:tblW w:w="8613" w:type="dxa"/>
        <w:tblInd w:w="113" w:type="dxa"/>
        <w:tblCellMar>
          <w:left w:w="108" w:type="dxa"/>
          <w:right w:w="115" w:type="dxa"/>
        </w:tblCellMar>
        <w:tblLook w:val="04A0" w:firstRow="1" w:lastRow="0" w:firstColumn="1" w:lastColumn="0" w:noHBand="0" w:noVBand="1"/>
      </w:tblPr>
      <w:tblGrid>
        <w:gridCol w:w="4407"/>
        <w:gridCol w:w="4409"/>
      </w:tblGrid>
      <w:tr w:rsidR="00EC1C2C" w:rsidRPr="0039233E" w14:paraId="3D795335" w14:textId="77777777" w:rsidTr="00731F95">
        <w:trPr>
          <w:trHeight w:val="895"/>
        </w:trPr>
        <w:tc>
          <w:tcPr>
            <w:tcW w:w="4251" w:type="dxa"/>
            <w:tcBorders>
              <w:top w:val="single" w:sz="4" w:space="0" w:color="000000"/>
              <w:left w:val="single" w:sz="4" w:space="0" w:color="000000"/>
              <w:bottom w:val="single" w:sz="4" w:space="0" w:color="000000"/>
              <w:right w:val="single" w:sz="4" w:space="0" w:color="000000"/>
            </w:tcBorders>
          </w:tcPr>
          <w:p w14:paraId="389CEAE2" w14:textId="77777777" w:rsidR="00EC1C2C" w:rsidRPr="0039233E" w:rsidRDefault="00EC1C2C" w:rsidP="00731F95">
            <w:pPr>
              <w:tabs>
                <w:tab w:val="center" w:pos="1233"/>
              </w:tabs>
              <w:spacing w:after="192" w:line="259" w:lineRule="auto"/>
              <w:rPr>
                <w:rFonts w:ascii="Calibri" w:eastAsia="Garamond" w:hAnsi="Calibri" w:cs="Calibri"/>
                <w:color w:val="000000"/>
                <w:sz w:val="24"/>
                <w:szCs w:val="24"/>
              </w:rPr>
            </w:pPr>
            <w:r w:rsidRPr="0039233E">
              <w:rPr>
                <w:rFonts w:ascii="Calibri" w:eastAsia="Garamond" w:hAnsi="Calibri" w:cs="Calibri"/>
                <w:color w:val="000000"/>
                <w:sz w:val="24"/>
                <w:szCs w:val="24"/>
              </w:rPr>
              <w:t xml:space="preserve">Dato: </w:t>
            </w:r>
            <w:r w:rsidRPr="0039233E">
              <w:rPr>
                <w:rFonts w:ascii="Calibri" w:eastAsia="Garamond" w:hAnsi="Calibri" w:cs="Calibri"/>
                <w:color w:val="000000"/>
                <w:sz w:val="24"/>
                <w:szCs w:val="24"/>
              </w:rPr>
              <w:tab/>
              <w:t xml:space="preserve">Sted: </w:t>
            </w:r>
          </w:p>
          <w:p w14:paraId="76EBB358" w14:textId="77777777" w:rsidR="00EC1C2C" w:rsidRPr="0039233E" w:rsidRDefault="00EC1C2C" w:rsidP="00731F95">
            <w:pPr>
              <w:spacing w:line="259" w:lineRule="auto"/>
              <w:rPr>
                <w:rFonts w:ascii="Calibri" w:eastAsia="Garamond" w:hAnsi="Calibri" w:cs="Calibri"/>
                <w:color w:val="000000"/>
                <w:sz w:val="24"/>
                <w:szCs w:val="24"/>
              </w:rPr>
            </w:pPr>
            <w:r w:rsidRPr="0039233E">
              <w:rPr>
                <w:rFonts w:ascii="Calibri" w:eastAsia="Garamond" w:hAnsi="Calibri" w:cs="Calibri"/>
                <w:color w:val="000000"/>
                <w:sz w:val="24"/>
                <w:szCs w:val="24"/>
              </w:rPr>
              <w:t xml:space="preserve"> </w:t>
            </w:r>
            <w:r w:rsidRPr="0039233E">
              <w:rPr>
                <w:rFonts w:ascii="Calibri" w:eastAsia="Garamond" w:hAnsi="Calibri" w:cs="Calibri"/>
                <w:color w:val="000000"/>
                <w:sz w:val="24"/>
                <w:szCs w:val="24"/>
              </w:rPr>
              <w:tab/>
              <w:t xml:space="preserve">                    </w:t>
            </w:r>
          </w:p>
        </w:tc>
        <w:tc>
          <w:tcPr>
            <w:tcW w:w="4362" w:type="dxa"/>
            <w:tcBorders>
              <w:top w:val="single" w:sz="4" w:space="0" w:color="000000"/>
              <w:left w:val="single" w:sz="4" w:space="0" w:color="000000"/>
              <w:bottom w:val="single" w:sz="4" w:space="0" w:color="000000"/>
              <w:right w:val="single" w:sz="4" w:space="0" w:color="000000"/>
            </w:tcBorders>
          </w:tcPr>
          <w:p w14:paraId="4B4C2F9A" w14:textId="77777777" w:rsidR="00EC1C2C" w:rsidRPr="0039233E" w:rsidRDefault="00EC1C2C" w:rsidP="00731F95">
            <w:pPr>
              <w:tabs>
                <w:tab w:val="center" w:pos="1409"/>
              </w:tabs>
              <w:spacing w:after="192" w:line="259" w:lineRule="auto"/>
              <w:rPr>
                <w:rFonts w:ascii="Calibri" w:eastAsia="Garamond" w:hAnsi="Calibri" w:cs="Calibri"/>
                <w:color w:val="000000"/>
                <w:sz w:val="24"/>
                <w:szCs w:val="24"/>
              </w:rPr>
            </w:pPr>
            <w:r w:rsidRPr="0039233E">
              <w:rPr>
                <w:rFonts w:ascii="Calibri" w:eastAsia="Garamond" w:hAnsi="Calibri" w:cs="Calibri"/>
                <w:color w:val="000000"/>
                <w:sz w:val="24"/>
                <w:szCs w:val="24"/>
              </w:rPr>
              <w:t xml:space="preserve">Dato: </w:t>
            </w:r>
            <w:r w:rsidRPr="0039233E">
              <w:rPr>
                <w:rFonts w:ascii="Calibri" w:eastAsia="Garamond" w:hAnsi="Calibri" w:cs="Calibri"/>
                <w:color w:val="000000"/>
                <w:sz w:val="24"/>
                <w:szCs w:val="24"/>
              </w:rPr>
              <w:tab/>
              <w:t xml:space="preserve">Sted: </w:t>
            </w:r>
          </w:p>
          <w:p w14:paraId="44CB11DE" w14:textId="77777777" w:rsidR="00EC1C2C" w:rsidRPr="0039233E" w:rsidRDefault="00EC1C2C" w:rsidP="00731F95">
            <w:pPr>
              <w:spacing w:line="259" w:lineRule="auto"/>
              <w:ind w:left="2"/>
              <w:rPr>
                <w:rFonts w:ascii="Calibri" w:eastAsia="Garamond" w:hAnsi="Calibri" w:cs="Calibri"/>
                <w:color w:val="000000"/>
                <w:sz w:val="24"/>
                <w:szCs w:val="24"/>
              </w:rPr>
            </w:pPr>
            <w:r w:rsidRPr="0039233E">
              <w:rPr>
                <w:rFonts w:ascii="Calibri" w:eastAsia="Garamond" w:hAnsi="Calibri" w:cs="Calibri"/>
                <w:color w:val="000000"/>
                <w:sz w:val="24"/>
                <w:szCs w:val="24"/>
              </w:rPr>
              <w:t xml:space="preserve"> </w:t>
            </w:r>
            <w:r w:rsidRPr="0039233E">
              <w:rPr>
                <w:rFonts w:ascii="Calibri" w:eastAsia="Garamond" w:hAnsi="Calibri" w:cs="Calibri"/>
                <w:color w:val="000000"/>
                <w:sz w:val="24"/>
                <w:szCs w:val="24"/>
              </w:rPr>
              <w:tab/>
              <w:t xml:space="preserve"> </w:t>
            </w:r>
          </w:p>
        </w:tc>
      </w:tr>
      <w:tr w:rsidR="00EC1C2C" w:rsidRPr="0039233E" w14:paraId="07318F18" w14:textId="77777777" w:rsidTr="00731F95">
        <w:trPr>
          <w:trHeight w:val="814"/>
        </w:trPr>
        <w:tc>
          <w:tcPr>
            <w:tcW w:w="4251" w:type="dxa"/>
            <w:tcBorders>
              <w:top w:val="single" w:sz="4" w:space="0" w:color="000000"/>
              <w:left w:val="single" w:sz="4" w:space="0" w:color="000000"/>
              <w:bottom w:val="nil"/>
              <w:right w:val="single" w:sz="4" w:space="0" w:color="000000"/>
            </w:tcBorders>
          </w:tcPr>
          <w:p w14:paraId="4863B5C2" w14:textId="4F84BD4C" w:rsidR="00EC1C2C" w:rsidRPr="0039233E" w:rsidRDefault="00EC1C2C" w:rsidP="00982E9F">
            <w:pPr>
              <w:spacing w:after="209" w:line="259" w:lineRule="auto"/>
              <w:rPr>
                <w:rFonts w:ascii="Calibri" w:eastAsia="Garamond" w:hAnsi="Calibri" w:cs="Calibri"/>
                <w:color w:val="000000"/>
                <w:sz w:val="24"/>
                <w:szCs w:val="24"/>
              </w:rPr>
            </w:pPr>
            <w:r w:rsidRPr="0039233E">
              <w:rPr>
                <w:rFonts w:ascii="Calibri" w:eastAsia="Garamond" w:hAnsi="Calibri" w:cs="Calibri"/>
                <w:color w:val="000000"/>
                <w:sz w:val="24"/>
                <w:szCs w:val="24"/>
              </w:rPr>
              <w:t xml:space="preserve">Oppdragsgivers underskrift </w:t>
            </w:r>
          </w:p>
        </w:tc>
        <w:tc>
          <w:tcPr>
            <w:tcW w:w="4362" w:type="dxa"/>
            <w:tcBorders>
              <w:top w:val="single" w:sz="4" w:space="0" w:color="000000"/>
              <w:left w:val="single" w:sz="4" w:space="0" w:color="000000"/>
              <w:bottom w:val="nil"/>
              <w:right w:val="single" w:sz="4" w:space="0" w:color="000000"/>
            </w:tcBorders>
          </w:tcPr>
          <w:p w14:paraId="2E90E1C2" w14:textId="3579D17D" w:rsidR="00EC1C2C" w:rsidRPr="0039233E" w:rsidRDefault="00EC1C2C" w:rsidP="00982E9F">
            <w:pPr>
              <w:spacing w:after="209" w:line="259" w:lineRule="auto"/>
              <w:ind w:left="2"/>
              <w:rPr>
                <w:rFonts w:ascii="Calibri" w:eastAsia="Garamond" w:hAnsi="Calibri" w:cs="Calibri"/>
                <w:color w:val="000000"/>
                <w:sz w:val="24"/>
                <w:szCs w:val="24"/>
              </w:rPr>
            </w:pPr>
            <w:r w:rsidRPr="0039233E">
              <w:rPr>
                <w:rFonts w:ascii="Calibri" w:eastAsia="Garamond" w:hAnsi="Calibri" w:cs="Calibri"/>
                <w:color w:val="000000"/>
                <w:sz w:val="24"/>
                <w:szCs w:val="24"/>
              </w:rPr>
              <w:t xml:space="preserve">Leverandørens underskrift </w:t>
            </w:r>
          </w:p>
        </w:tc>
      </w:tr>
      <w:tr w:rsidR="00EC1C2C" w:rsidRPr="0039233E" w14:paraId="4654A4F7" w14:textId="77777777" w:rsidTr="00982E9F">
        <w:trPr>
          <w:trHeight w:val="1283"/>
        </w:trPr>
        <w:tc>
          <w:tcPr>
            <w:tcW w:w="4251" w:type="dxa"/>
            <w:tcBorders>
              <w:top w:val="nil"/>
              <w:left w:val="single" w:sz="4" w:space="0" w:color="000000"/>
              <w:bottom w:val="single" w:sz="4" w:space="0" w:color="000000"/>
              <w:right w:val="single" w:sz="4" w:space="0" w:color="000000"/>
            </w:tcBorders>
          </w:tcPr>
          <w:p w14:paraId="134B475D" w14:textId="77777777" w:rsidR="00EC1C2C" w:rsidRPr="0039233E" w:rsidRDefault="00EC1C2C" w:rsidP="00731F95">
            <w:pPr>
              <w:spacing w:after="37" w:line="259" w:lineRule="auto"/>
              <w:rPr>
                <w:rFonts w:ascii="Calibri" w:eastAsia="Garamond" w:hAnsi="Calibri" w:cs="Calibri"/>
                <w:color w:val="000000"/>
                <w:sz w:val="24"/>
                <w:szCs w:val="24"/>
              </w:rPr>
            </w:pPr>
            <w:r w:rsidRPr="0039233E">
              <w:rPr>
                <w:rFonts w:ascii="Calibri" w:eastAsia="Garamond" w:hAnsi="Calibri" w:cs="Calibri"/>
                <w:color w:val="000000"/>
                <w:sz w:val="24"/>
                <w:szCs w:val="24"/>
              </w:rPr>
              <w:t xml:space="preserve">___________________________________ </w:t>
            </w:r>
          </w:p>
          <w:p w14:paraId="49FD84BD" w14:textId="77777777" w:rsidR="00EC1C2C" w:rsidRPr="0039233E" w:rsidRDefault="00EC1C2C" w:rsidP="00731F95">
            <w:pPr>
              <w:spacing w:after="39" w:line="259" w:lineRule="auto"/>
              <w:rPr>
                <w:rFonts w:ascii="Calibri" w:eastAsia="Garamond" w:hAnsi="Calibri" w:cs="Calibri"/>
                <w:color w:val="000000"/>
                <w:sz w:val="24"/>
                <w:szCs w:val="24"/>
              </w:rPr>
            </w:pPr>
            <w:r w:rsidRPr="0039233E">
              <w:rPr>
                <w:rFonts w:ascii="Calibri" w:eastAsia="Garamond" w:hAnsi="Calibri" w:cs="Calibri"/>
                <w:i/>
                <w:color w:val="000000"/>
                <w:sz w:val="24"/>
                <w:szCs w:val="24"/>
              </w:rPr>
              <w:t xml:space="preserve">Navn        </w:t>
            </w:r>
          </w:p>
          <w:p w14:paraId="1DDA2B37" w14:textId="77777777" w:rsidR="00EC1C2C" w:rsidRPr="0039233E" w:rsidRDefault="00EC1C2C" w:rsidP="00731F95">
            <w:pPr>
              <w:spacing w:line="259" w:lineRule="auto"/>
              <w:rPr>
                <w:rFonts w:ascii="Calibri" w:eastAsia="Garamond" w:hAnsi="Calibri" w:cs="Calibri"/>
                <w:color w:val="000000"/>
                <w:sz w:val="24"/>
                <w:szCs w:val="24"/>
              </w:rPr>
            </w:pPr>
            <w:r w:rsidRPr="0039233E">
              <w:rPr>
                <w:rFonts w:ascii="Calibri" w:eastAsia="Garamond" w:hAnsi="Calibri" w:cs="Calibri"/>
                <w:i/>
                <w:color w:val="000000"/>
                <w:sz w:val="24"/>
                <w:szCs w:val="24"/>
              </w:rPr>
              <w:t>Stilling</w:t>
            </w:r>
            <w:r w:rsidRPr="0039233E">
              <w:rPr>
                <w:rFonts w:ascii="Calibri" w:eastAsia="Garamond" w:hAnsi="Calibri" w:cs="Calibri"/>
                <w:color w:val="000000"/>
                <w:sz w:val="24"/>
                <w:szCs w:val="24"/>
              </w:rPr>
              <w:t xml:space="preserve">      </w:t>
            </w:r>
          </w:p>
        </w:tc>
        <w:tc>
          <w:tcPr>
            <w:tcW w:w="4362" w:type="dxa"/>
            <w:tcBorders>
              <w:top w:val="nil"/>
              <w:left w:val="single" w:sz="4" w:space="0" w:color="000000"/>
              <w:bottom w:val="single" w:sz="4" w:space="0" w:color="000000"/>
              <w:right w:val="single" w:sz="4" w:space="0" w:color="000000"/>
            </w:tcBorders>
          </w:tcPr>
          <w:p w14:paraId="55B8ADAD" w14:textId="77777777" w:rsidR="00EC1C2C" w:rsidRPr="0039233E" w:rsidRDefault="00EC1C2C" w:rsidP="00731F95">
            <w:pPr>
              <w:spacing w:after="37" w:line="259" w:lineRule="auto"/>
              <w:ind w:left="2"/>
              <w:rPr>
                <w:rFonts w:ascii="Calibri" w:eastAsia="Garamond" w:hAnsi="Calibri" w:cs="Calibri"/>
                <w:color w:val="000000"/>
                <w:sz w:val="24"/>
                <w:szCs w:val="24"/>
              </w:rPr>
            </w:pPr>
            <w:r w:rsidRPr="0039233E">
              <w:rPr>
                <w:rFonts w:ascii="Calibri" w:eastAsia="Garamond" w:hAnsi="Calibri" w:cs="Calibri"/>
                <w:color w:val="000000"/>
                <w:sz w:val="24"/>
                <w:szCs w:val="24"/>
              </w:rPr>
              <w:t xml:space="preserve">___________________________________ </w:t>
            </w:r>
          </w:p>
          <w:p w14:paraId="28EBB7BE" w14:textId="77777777" w:rsidR="00EC1C2C" w:rsidRPr="0039233E" w:rsidRDefault="00EC1C2C" w:rsidP="00731F95">
            <w:pPr>
              <w:spacing w:after="39" w:line="259" w:lineRule="auto"/>
              <w:ind w:left="2"/>
              <w:rPr>
                <w:rFonts w:ascii="Calibri" w:eastAsia="Garamond" w:hAnsi="Calibri" w:cs="Calibri"/>
                <w:color w:val="000000"/>
                <w:sz w:val="24"/>
                <w:szCs w:val="24"/>
              </w:rPr>
            </w:pPr>
            <w:r w:rsidRPr="0039233E">
              <w:rPr>
                <w:rFonts w:ascii="Calibri" w:eastAsia="Garamond" w:hAnsi="Calibri" w:cs="Calibri"/>
                <w:i/>
                <w:color w:val="000000"/>
                <w:sz w:val="24"/>
                <w:szCs w:val="24"/>
              </w:rPr>
              <w:t xml:space="preserve">Navn </w:t>
            </w:r>
          </w:p>
          <w:p w14:paraId="75F4AB18" w14:textId="77777777" w:rsidR="00EC1C2C" w:rsidRPr="0039233E" w:rsidRDefault="00EC1C2C" w:rsidP="00731F95">
            <w:pPr>
              <w:spacing w:line="259" w:lineRule="auto"/>
              <w:ind w:left="2"/>
              <w:rPr>
                <w:rFonts w:ascii="Calibri" w:eastAsia="Garamond" w:hAnsi="Calibri" w:cs="Calibri"/>
                <w:color w:val="000000"/>
                <w:sz w:val="24"/>
                <w:szCs w:val="24"/>
              </w:rPr>
            </w:pPr>
            <w:r w:rsidRPr="0039233E">
              <w:rPr>
                <w:rFonts w:ascii="Calibri" w:eastAsia="Garamond" w:hAnsi="Calibri" w:cs="Calibri"/>
                <w:i/>
                <w:color w:val="000000"/>
                <w:sz w:val="24"/>
                <w:szCs w:val="24"/>
              </w:rPr>
              <w:t>Stilling</w:t>
            </w:r>
            <w:r w:rsidRPr="0039233E">
              <w:rPr>
                <w:rFonts w:ascii="Calibri" w:eastAsia="Garamond" w:hAnsi="Calibri" w:cs="Calibri"/>
                <w:color w:val="000000"/>
                <w:sz w:val="24"/>
                <w:szCs w:val="24"/>
              </w:rPr>
              <w:t xml:space="preserve"> </w:t>
            </w:r>
          </w:p>
        </w:tc>
      </w:tr>
    </w:tbl>
    <w:p w14:paraId="6E162DEF" w14:textId="040D76C0" w:rsidR="0010376C" w:rsidRPr="0039233E" w:rsidRDefault="00AD086D" w:rsidP="00982E9F">
      <w:pPr>
        <w:spacing w:after="11" w:line="248" w:lineRule="auto"/>
        <w:jc w:val="both"/>
        <w:rPr>
          <w:rFonts w:ascii="Calibri" w:hAnsi="Calibri" w:cs="Calibri"/>
        </w:rPr>
      </w:pPr>
      <w:r>
        <w:rPr>
          <w:rFonts w:ascii="Calibri" w:eastAsia="Calibri" w:hAnsi="Calibri" w:cs="Calibri"/>
          <w:sz w:val="24"/>
          <w:szCs w:val="24"/>
          <w:lang w:eastAsia="en-US"/>
        </w:rPr>
        <w:t xml:space="preserve">  </w:t>
      </w:r>
      <w:r w:rsidR="00EC1C2C" w:rsidRPr="0039233E">
        <w:rPr>
          <w:rFonts w:ascii="Calibri" w:eastAsia="Calibri" w:hAnsi="Calibri" w:cs="Calibri"/>
          <w:sz w:val="24"/>
          <w:szCs w:val="24"/>
          <w:lang w:eastAsia="en-US"/>
        </w:rPr>
        <w:t>Avtalen vil bli signert digitalt.</w:t>
      </w:r>
    </w:p>
    <w:sectPr w:rsidR="0010376C" w:rsidRPr="0039233E" w:rsidSect="00AF37CF">
      <w:footerReference w:type="even" r:id="rId12"/>
      <w:footerReference w:type="default" r:id="rId13"/>
      <w:pgSz w:w="11906" w:h="16838"/>
      <w:pgMar w:top="1135" w:right="1417" w:bottom="1560"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850F48" w14:textId="77777777" w:rsidR="006C2D92" w:rsidRDefault="006C2D92" w:rsidP="00AD40DE">
      <w:pPr>
        <w:spacing w:line="240" w:lineRule="auto"/>
      </w:pPr>
      <w:r>
        <w:separator/>
      </w:r>
    </w:p>
  </w:endnote>
  <w:endnote w:type="continuationSeparator" w:id="0">
    <w:p w14:paraId="765AE356" w14:textId="77777777" w:rsidR="006C2D92" w:rsidRDefault="006C2D92" w:rsidP="00AD40DE">
      <w:pPr>
        <w:spacing w:line="240" w:lineRule="auto"/>
      </w:pPr>
      <w:r>
        <w:continuationSeparator/>
      </w:r>
    </w:p>
  </w:endnote>
  <w:endnote w:type="continuationNotice" w:id="1">
    <w:p w14:paraId="2CDD53C0" w14:textId="77777777" w:rsidR="006C2D92" w:rsidRDefault="006C2D9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9687813"/>
      <w:docPartObj>
        <w:docPartGallery w:val="Page Numbers (Bottom of Page)"/>
        <w:docPartUnique/>
      </w:docPartObj>
    </w:sdtPr>
    <w:sdtContent>
      <w:p w14:paraId="1F77F9C5" w14:textId="77777777" w:rsidR="00D53D79" w:rsidRDefault="00713AEC" w:rsidP="00CA1EE3">
        <w:pPr>
          <w:pStyle w:val="Bunntekst"/>
          <w:jc w:val="both"/>
        </w:pPr>
        <w:r>
          <w:tab/>
        </w:r>
        <w:r>
          <w:tab/>
        </w:r>
        <w:r w:rsidRPr="00CF5159">
          <w:rPr>
            <w:rFonts w:eastAsiaTheme="majorEastAsia" w:cs="Arial"/>
            <w:sz w:val="18"/>
            <w:szCs w:val="18"/>
          </w:rPr>
          <w:t xml:space="preserve">side </w:t>
        </w:r>
        <w:r w:rsidRPr="00CF5159">
          <w:rPr>
            <w:rFonts w:eastAsiaTheme="minorEastAsia" w:cs="Arial"/>
            <w:sz w:val="18"/>
            <w:szCs w:val="18"/>
          </w:rPr>
          <w:fldChar w:fldCharType="begin"/>
        </w:r>
        <w:r w:rsidRPr="00CF5159">
          <w:rPr>
            <w:rFonts w:cs="Arial"/>
            <w:sz w:val="18"/>
            <w:szCs w:val="18"/>
          </w:rPr>
          <w:instrText>PAGE    \* MERGEFORMAT</w:instrText>
        </w:r>
        <w:r w:rsidRPr="00CF5159">
          <w:rPr>
            <w:rFonts w:eastAsiaTheme="minorEastAsia" w:cs="Arial"/>
            <w:sz w:val="18"/>
            <w:szCs w:val="18"/>
          </w:rPr>
          <w:fldChar w:fldCharType="separate"/>
        </w:r>
        <w:r w:rsidRPr="00CF5159">
          <w:rPr>
            <w:rFonts w:eastAsiaTheme="majorEastAsia" w:cs="Arial"/>
            <w:sz w:val="18"/>
            <w:szCs w:val="18"/>
          </w:rPr>
          <w:t>1</w:t>
        </w:r>
        <w:r w:rsidRPr="00CF5159">
          <w:rPr>
            <w:rFonts w:eastAsiaTheme="majorEastAsia" w:cs="Arial"/>
            <w:sz w:val="18"/>
            <w:szCs w:val="18"/>
          </w:rPr>
          <w:fldChar w:fldCharType="end"/>
        </w:r>
      </w:p>
      <w:p w14:paraId="58B5C6EB" w14:textId="77777777" w:rsidR="00D53D79" w:rsidRDefault="00000000" w:rsidP="00CA1EE3">
        <w:pPr>
          <w:pStyle w:val="Bunntekst"/>
          <w:jc w:val="both"/>
        </w:pP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7EA636" w14:textId="77777777" w:rsidR="00D53D79" w:rsidRDefault="00713AEC" w:rsidP="00DA2773">
    <w:pPr>
      <w:pStyle w:val="Bunntekst"/>
      <w:framePr w:wrap="around" w:vAnchor="text" w:hAnchor="margin" w:xAlign="center" w:y="1"/>
      <w:rPr>
        <w:rStyle w:val="Sidetall"/>
        <w:rFonts w:eastAsiaTheme="majorEastAsia"/>
      </w:rPr>
    </w:pPr>
    <w:r>
      <w:rPr>
        <w:rStyle w:val="Sidetall"/>
        <w:rFonts w:eastAsiaTheme="majorEastAsia"/>
      </w:rPr>
      <w:fldChar w:fldCharType="begin"/>
    </w:r>
    <w:r>
      <w:rPr>
        <w:rStyle w:val="Sidetall"/>
        <w:rFonts w:eastAsiaTheme="majorEastAsia"/>
      </w:rPr>
      <w:instrText xml:space="preserve">PAGE  </w:instrText>
    </w:r>
    <w:r>
      <w:rPr>
        <w:rStyle w:val="Sidetall"/>
        <w:rFonts w:eastAsiaTheme="majorEastAsia"/>
      </w:rPr>
      <w:fldChar w:fldCharType="separate"/>
    </w:r>
    <w:r>
      <w:rPr>
        <w:rStyle w:val="Sidetall"/>
        <w:rFonts w:eastAsiaTheme="majorEastAsia"/>
        <w:noProof/>
      </w:rPr>
      <w:t>20</w:t>
    </w:r>
    <w:r>
      <w:rPr>
        <w:rStyle w:val="Sidetall"/>
        <w:rFonts w:eastAsiaTheme="majorEastAsia"/>
      </w:rPr>
      <w:fldChar w:fldCharType="end"/>
    </w:r>
  </w:p>
  <w:p w14:paraId="3FBB3D22" w14:textId="77777777" w:rsidR="00D53D79" w:rsidRDefault="00D53D79">
    <w:pPr>
      <w:pStyle w:val="Bunntekst"/>
    </w:pPr>
  </w:p>
  <w:p w14:paraId="0D252130" w14:textId="77777777" w:rsidR="00D53D79" w:rsidRDefault="00D53D79"/>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9A2A9A" w14:textId="31B874B5" w:rsidR="00D53D79" w:rsidRDefault="00713AEC">
    <w:pPr>
      <w:pStyle w:val="Bunntekst"/>
    </w:pPr>
    <w:r>
      <w:t xml:space="preserve">Kantinedrift </w:t>
    </w:r>
    <w:r w:rsidR="009A0F4C">
      <w:t>Ol</w:t>
    </w:r>
    <w:r w:rsidR="00B61F13">
      <w:t>e Vig</w:t>
    </w:r>
    <w:r>
      <w:t xml:space="preserve"> vgs.</w:t>
    </w:r>
    <w:r w:rsidR="00831AD3">
      <w:t xml:space="preserve">, avd. </w:t>
    </w:r>
    <w:proofErr w:type="spellStart"/>
    <w:r w:rsidR="00831AD3">
      <w:t>Sutterøy</w:t>
    </w:r>
    <w:proofErr w:type="spellEnd"/>
    <w:r>
      <w:tab/>
    </w:r>
    <w:r>
      <w:tab/>
    </w:r>
    <w:r w:rsidRPr="00AE37DD">
      <w:rPr>
        <w:rFonts w:eastAsiaTheme="majorEastAsia" w:cs="Arial"/>
        <w:sz w:val="18"/>
        <w:szCs w:val="18"/>
      </w:rPr>
      <w:t xml:space="preserve">side </w:t>
    </w:r>
    <w:r w:rsidRPr="00AE37DD">
      <w:rPr>
        <w:rFonts w:eastAsiaTheme="minorEastAsia" w:cs="Arial"/>
        <w:sz w:val="18"/>
        <w:szCs w:val="18"/>
      </w:rPr>
      <w:fldChar w:fldCharType="begin"/>
    </w:r>
    <w:r w:rsidRPr="00AE37DD">
      <w:rPr>
        <w:rFonts w:cs="Arial"/>
        <w:sz w:val="18"/>
        <w:szCs w:val="18"/>
      </w:rPr>
      <w:instrText>PAGE    \* MERGEFORMAT</w:instrText>
    </w:r>
    <w:r w:rsidRPr="00AE37DD">
      <w:rPr>
        <w:rFonts w:eastAsiaTheme="minorEastAsia" w:cs="Arial"/>
        <w:sz w:val="18"/>
        <w:szCs w:val="18"/>
      </w:rPr>
      <w:fldChar w:fldCharType="separate"/>
    </w:r>
    <w:r w:rsidRPr="00AE37DD">
      <w:rPr>
        <w:rFonts w:eastAsiaTheme="majorEastAsia" w:cs="Arial"/>
        <w:sz w:val="18"/>
        <w:szCs w:val="18"/>
      </w:rPr>
      <w:t>1</w:t>
    </w:r>
    <w:r w:rsidRPr="00AE37DD">
      <w:rPr>
        <w:rFonts w:eastAsiaTheme="majorEastAsia" w:cs="Arial"/>
        <w:sz w:val="18"/>
        <w:szCs w:val="18"/>
      </w:rPr>
      <w:fldChar w:fldCharType="end"/>
    </w:r>
  </w:p>
  <w:p w14:paraId="52611BC7" w14:textId="77777777" w:rsidR="00D53D79" w:rsidRDefault="00D53D7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F90815" w14:textId="77777777" w:rsidR="006C2D92" w:rsidRDefault="006C2D92" w:rsidP="00AD40DE">
      <w:pPr>
        <w:spacing w:line="240" w:lineRule="auto"/>
      </w:pPr>
      <w:r>
        <w:separator/>
      </w:r>
    </w:p>
  </w:footnote>
  <w:footnote w:type="continuationSeparator" w:id="0">
    <w:p w14:paraId="24679129" w14:textId="77777777" w:rsidR="006C2D92" w:rsidRDefault="006C2D92" w:rsidP="00AD40DE">
      <w:pPr>
        <w:spacing w:line="240" w:lineRule="auto"/>
      </w:pPr>
      <w:r>
        <w:continuationSeparator/>
      </w:r>
    </w:p>
  </w:footnote>
  <w:footnote w:type="continuationNotice" w:id="1">
    <w:p w14:paraId="784FF472" w14:textId="77777777" w:rsidR="006C2D92" w:rsidRDefault="006C2D92">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7F22AB9"/>
    <w:multiLevelType w:val="multilevel"/>
    <w:tmpl w:val="564ACCAC"/>
    <w:lvl w:ilvl="0">
      <w:start w:val="1"/>
      <w:numFmt w:val="decimal"/>
      <w:lvlText w:val="%1."/>
      <w:lvlJc w:val="left"/>
      <w:pPr>
        <w:ind w:left="360" w:hanging="360"/>
      </w:pPr>
      <w:rPr>
        <w:color w:val="auto"/>
        <w:sz w:val="28"/>
        <w:szCs w:val="28"/>
      </w:rPr>
    </w:lvl>
    <w:lvl w:ilvl="1">
      <w:start w:val="1"/>
      <w:numFmt w:val="decimal"/>
      <w:lvlText w:val="%1.%2."/>
      <w:lvlJc w:val="left"/>
      <w:pPr>
        <w:ind w:left="-1553" w:hanging="432"/>
      </w:pPr>
      <w:rPr>
        <w:rFonts w:ascii="Arial" w:hAnsi="Arial" w:cs="Arial" w:hint="default"/>
        <w:color w:val="auto"/>
      </w:rPr>
    </w:lvl>
    <w:lvl w:ilvl="2">
      <w:start w:val="1"/>
      <w:numFmt w:val="decimal"/>
      <w:lvlText w:val="%1.%2.%3."/>
      <w:lvlJc w:val="left"/>
      <w:pPr>
        <w:ind w:left="-761" w:hanging="504"/>
      </w:pPr>
    </w:lvl>
    <w:lvl w:ilvl="3">
      <w:start w:val="1"/>
      <w:numFmt w:val="decimal"/>
      <w:lvlText w:val="%1.%2.%3.%4."/>
      <w:lvlJc w:val="left"/>
      <w:pPr>
        <w:ind w:left="-257" w:hanging="648"/>
      </w:pPr>
    </w:lvl>
    <w:lvl w:ilvl="4">
      <w:start w:val="1"/>
      <w:numFmt w:val="decimal"/>
      <w:lvlText w:val="%1.%2.%3.%4.%5."/>
      <w:lvlJc w:val="left"/>
      <w:pPr>
        <w:ind w:left="247" w:hanging="792"/>
      </w:pPr>
    </w:lvl>
    <w:lvl w:ilvl="5">
      <w:start w:val="1"/>
      <w:numFmt w:val="decimal"/>
      <w:lvlText w:val="%1.%2.%3.%4.%5.%6."/>
      <w:lvlJc w:val="left"/>
      <w:pPr>
        <w:ind w:left="751" w:hanging="936"/>
      </w:pPr>
    </w:lvl>
    <w:lvl w:ilvl="6">
      <w:start w:val="1"/>
      <w:numFmt w:val="decimal"/>
      <w:lvlText w:val="%1.%2.%3.%4.%5.%6.%7."/>
      <w:lvlJc w:val="left"/>
      <w:pPr>
        <w:ind w:left="1255" w:hanging="1080"/>
      </w:pPr>
    </w:lvl>
    <w:lvl w:ilvl="7">
      <w:start w:val="1"/>
      <w:numFmt w:val="decimal"/>
      <w:lvlText w:val="%1.%2.%3.%4.%5.%6.%7.%8."/>
      <w:lvlJc w:val="left"/>
      <w:pPr>
        <w:ind w:left="1759" w:hanging="1224"/>
      </w:pPr>
    </w:lvl>
    <w:lvl w:ilvl="8">
      <w:start w:val="1"/>
      <w:numFmt w:val="decimal"/>
      <w:lvlText w:val="%1.%2.%3.%4.%5.%6.%7.%8.%9."/>
      <w:lvlJc w:val="left"/>
      <w:pPr>
        <w:ind w:left="2335" w:hanging="1440"/>
      </w:pPr>
    </w:lvl>
  </w:abstractNum>
  <w:abstractNum w:abstractNumId="1" w15:restartNumberingAfterBreak="0">
    <w:nsid w:val="38711279"/>
    <w:multiLevelType w:val="hybridMultilevel"/>
    <w:tmpl w:val="D9682EBE"/>
    <w:lvl w:ilvl="0" w:tplc="9B629FB6">
      <w:start w:val="1"/>
      <w:numFmt w:val="decimal"/>
      <w:lvlText w:val="%1."/>
      <w:lvlJc w:val="left"/>
      <w:pPr>
        <w:ind w:left="720" w:hanging="360"/>
      </w:pPr>
      <w:rPr>
        <w:rFonts w:ascii="Calibri" w:eastAsia="Calibri" w:hAnsi="Calibri" w:cs="Calibri"/>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770707939">
    <w:abstractNumId w:val="0"/>
  </w:num>
  <w:num w:numId="2" w16cid:durableId="34448234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376C"/>
    <w:rsid w:val="00023958"/>
    <w:rsid w:val="00033389"/>
    <w:rsid w:val="00041B7E"/>
    <w:rsid w:val="00047762"/>
    <w:rsid w:val="000703F1"/>
    <w:rsid w:val="000A4570"/>
    <w:rsid w:val="000B2246"/>
    <w:rsid w:val="000B723B"/>
    <w:rsid w:val="000D09E3"/>
    <w:rsid w:val="000E32B3"/>
    <w:rsid w:val="000F446B"/>
    <w:rsid w:val="000F6295"/>
    <w:rsid w:val="00100EFF"/>
    <w:rsid w:val="0010376C"/>
    <w:rsid w:val="00117DA7"/>
    <w:rsid w:val="00127715"/>
    <w:rsid w:val="0013067C"/>
    <w:rsid w:val="00140374"/>
    <w:rsid w:val="00145613"/>
    <w:rsid w:val="001823E8"/>
    <w:rsid w:val="00192C66"/>
    <w:rsid w:val="001B6F3E"/>
    <w:rsid w:val="001E6BBE"/>
    <w:rsid w:val="001F7390"/>
    <w:rsid w:val="00226E1C"/>
    <w:rsid w:val="00244916"/>
    <w:rsid w:val="00244E6A"/>
    <w:rsid w:val="002452E9"/>
    <w:rsid w:val="0025501F"/>
    <w:rsid w:val="00261E1A"/>
    <w:rsid w:val="00277649"/>
    <w:rsid w:val="00277AC9"/>
    <w:rsid w:val="002967BF"/>
    <w:rsid w:val="00296939"/>
    <w:rsid w:val="002A0F47"/>
    <w:rsid w:val="002D2913"/>
    <w:rsid w:val="00317501"/>
    <w:rsid w:val="00336C1C"/>
    <w:rsid w:val="0035566B"/>
    <w:rsid w:val="0039233E"/>
    <w:rsid w:val="003A4A68"/>
    <w:rsid w:val="003B5613"/>
    <w:rsid w:val="003C7633"/>
    <w:rsid w:val="003D4448"/>
    <w:rsid w:val="00401F7F"/>
    <w:rsid w:val="004302D8"/>
    <w:rsid w:val="00463909"/>
    <w:rsid w:val="004D42E0"/>
    <w:rsid w:val="004E1149"/>
    <w:rsid w:val="00531251"/>
    <w:rsid w:val="00532999"/>
    <w:rsid w:val="00532C8D"/>
    <w:rsid w:val="00535342"/>
    <w:rsid w:val="005425EB"/>
    <w:rsid w:val="005761F9"/>
    <w:rsid w:val="005B3572"/>
    <w:rsid w:val="005C2FD9"/>
    <w:rsid w:val="005D3B8A"/>
    <w:rsid w:val="0061467D"/>
    <w:rsid w:val="006477ED"/>
    <w:rsid w:val="006946F5"/>
    <w:rsid w:val="006A5A5A"/>
    <w:rsid w:val="006A704C"/>
    <w:rsid w:val="006B7EE7"/>
    <w:rsid w:val="006C0561"/>
    <w:rsid w:val="006C2D92"/>
    <w:rsid w:val="006D5C52"/>
    <w:rsid w:val="00707004"/>
    <w:rsid w:val="00713AEC"/>
    <w:rsid w:val="00726F5A"/>
    <w:rsid w:val="007461B8"/>
    <w:rsid w:val="00747913"/>
    <w:rsid w:val="007662AB"/>
    <w:rsid w:val="00767E86"/>
    <w:rsid w:val="007772B9"/>
    <w:rsid w:val="007D6C3F"/>
    <w:rsid w:val="007F7DD9"/>
    <w:rsid w:val="00827978"/>
    <w:rsid w:val="00831AD3"/>
    <w:rsid w:val="008954D9"/>
    <w:rsid w:val="0089581B"/>
    <w:rsid w:val="008D1A68"/>
    <w:rsid w:val="008F0A88"/>
    <w:rsid w:val="00916EF4"/>
    <w:rsid w:val="00925CC9"/>
    <w:rsid w:val="009705B0"/>
    <w:rsid w:val="00973DB7"/>
    <w:rsid w:val="00982E9F"/>
    <w:rsid w:val="009A0F4C"/>
    <w:rsid w:val="009B4742"/>
    <w:rsid w:val="009E32A2"/>
    <w:rsid w:val="00A33042"/>
    <w:rsid w:val="00A41081"/>
    <w:rsid w:val="00A55F9E"/>
    <w:rsid w:val="00A60E3E"/>
    <w:rsid w:val="00A63EE3"/>
    <w:rsid w:val="00A65421"/>
    <w:rsid w:val="00A66449"/>
    <w:rsid w:val="00AA3AC5"/>
    <w:rsid w:val="00AD086D"/>
    <w:rsid w:val="00AD40DE"/>
    <w:rsid w:val="00AF37CF"/>
    <w:rsid w:val="00B02289"/>
    <w:rsid w:val="00B141E7"/>
    <w:rsid w:val="00B4239E"/>
    <w:rsid w:val="00B44F6E"/>
    <w:rsid w:val="00B51C2C"/>
    <w:rsid w:val="00B57AF5"/>
    <w:rsid w:val="00B608EA"/>
    <w:rsid w:val="00B61F13"/>
    <w:rsid w:val="00B6657B"/>
    <w:rsid w:val="00B669E4"/>
    <w:rsid w:val="00B70F36"/>
    <w:rsid w:val="00BA3D45"/>
    <w:rsid w:val="00BB0F58"/>
    <w:rsid w:val="00BD1EC3"/>
    <w:rsid w:val="00C16271"/>
    <w:rsid w:val="00C2551F"/>
    <w:rsid w:val="00C40243"/>
    <w:rsid w:val="00C5112B"/>
    <w:rsid w:val="00C55617"/>
    <w:rsid w:val="00C6415C"/>
    <w:rsid w:val="00C64DA3"/>
    <w:rsid w:val="00CA07F2"/>
    <w:rsid w:val="00CA093C"/>
    <w:rsid w:val="00CB21B3"/>
    <w:rsid w:val="00CF38CF"/>
    <w:rsid w:val="00CF6245"/>
    <w:rsid w:val="00D10F4D"/>
    <w:rsid w:val="00D27683"/>
    <w:rsid w:val="00D51F5D"/>
    <w:rsid w:val="00D53D79"/>
    <w:rsid w:val="00D55C14"/>
    <w:rsid w:val="00D60E39"/>
    <w:rsid w:val="00D616BE"/>
    <w:rsid w:val="00D847E9"/>
    <w:rsid w:val="00DB5126"/>
    <w:rsid w:val="00DC42CB"/>
    <w:rsid w:val="00DD0231"/>
    <w:rsid w:val="00DF3350"/>
    <w:rsid w:val="00E47204"/>
    <w:rsid w:val="00E92750"/>
    <w:rsid w:val="00E937CA"/>
    <w:rsid w:val="00E94DD5"/>
    <w:rsid w:val="00EB47A5"/>
    <w:rsid w:val="00EB69E8"/>
    <w:rsid w:val="00EC1C2C"/>
    <w:rsid w:val="00ED5FE2"/>
    <w:rsid w:val="00EE64C2"/>
    <w:rsid w:val="00F16F85"/>
    <w:rsid w:val="00F23459"/>
    <w:rsid w:val="00F41C46"/>
    <w:rsid w:val="00F5021E"/>
    <w:rsid w:val="00F64AE2"/>
    <w:rsid w:val="00F673F1"/>
    <w:rsid w:val="00F75423"/>
    <w:rsid w:val="00F84DD4"/>
    <w:rsid w:val="00F95E52"/>
    <w:rsid w:val="00FA54DF"/>
    <w:rsid w:val="00FA580E"/>
    <w:rsid w:val="00FD6668"/>
    <w:rsid w:val="00FE6403"/>
    <w:rsid w:val="67906285"/>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B3A9DE"/>
  <w15:chartTrackingRefBased/>
  <w15:docId w15:val="{6BB45C6F-79B1-4BB0-9FC6-348D180121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nb-N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1C2C"/>
    <w:pPr>
      <w:spacing w:after="0" w:line="300" w:lineRule="atLeast"/>
    </w:pPr>
    <w:rPr>
      <w:rFonts w:ascii="Arial" w:eastAsia="Times New Roman" w:hAnsi="Arial" w:cs="Times New Roman"/>
      <w:kern w:val="0"/>
      <w:sz w:val="19"/>
      <w:szCs w:val="19"/>
      <w:lang w:eastAsia="nb-NO"/>
      <w14:ligatures w14:val="none"/>
    </w:rPr>
  </w:style>
  <w:style w:type="paragraph" w:styleId="Overskrift1">
    <w:name w:val="heading 1"/>
    <w:basedOn w:val="Normal"/>
    <w:next w:val="Normal"/>
    <w:link w:val="Overskrift1Tegn"/>
    <w:uiPriority w:val="9"/>
    <w:qFormat/>
    <w:rsid w:val="0010376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Overskrift2">
    <w:name w:val="heading 2"/>
    <w:basedOn w:val="Normal"/>
    <w:next w:val="Normal"/>
    <w:link w:val="Overskrift2Tegn"/>
    <w:uiPriority w:val="9"/>
    <w:unhideWhenUsed/>
    <w:qFormat/>
    <w:rsid w:val="0010376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Overskrift3">
    <w:name w:val="heading 3"/>
    <w:basedOn w:val="Normal"/>
    <w:next w:val="Normal"/>
    <w:link w:val="Overskrift3Tegn"/>
    <w:uiPriority w:val="9"/>
    <w:semiHidden/>
    <w:unhideWhenUsed/>
    <w:qFormat/>
    <w:rsid w:val="0010376C"/>
    <w:pPr>
      <w:keepNext/>
      <w:keepLines/>
      <w:spacing w:before="160" w:after="80"/>
      <w:outlineLvl w:val="2"/>
    </w:pPr>
    <w:rPr>
      <w:rFonts w:eastAsiaTheme="majorEastAsia" w:cstheme="majorBidi"/>
      <w:color w:val="0F4761" w:themeColor="accent1" w:themeShade="BF"/>
      <w:sz w:val="28"/>
      <w:szCs w:val="28"/>
    </w:rPr>
  </w:style>
  <w:style w:type="paragraph" w:styleId="Overskrift4">
    <w:name w:val="heading 4"/>
    <w:basedOn w:val="Normal"/>
    <w:next w:val="Normal"/>
    <w:link w:val="Overskrift4Tegn"/>
    <w:unhideWhenUsed/>
    <w:qFormat/>
    <w:rsid w:val="0010376C"/>
    <w:pPr>
      <w:keepNext/>
      <w:keepLines/>
      <w:spacing w:before="80" w:after="40"/>
      <w:outlineLvl w:val="3"/>
    </w:pPr>
    <w:rPr>
      <w:rFonts w:eastAsiaTheme="majorEastAsia" w:cstheme="majorBidi"/>
      <w:i/>
      <w:iCs/>
      <w:color w:val="0F4761" w:themeColor="accent1" w:themeShade="BF"/>
    </w:rPr>
  </w:style>
  <w:style w:type="paragraph" w:styleId="Overskrift5">
    <w:name w:val="heading 5"/>
    <w:basedOn w:val="Normal"/>
    <w:next w:val="Normal"/>
    <w:link w:val="Overskrift5Tegn"/>
    <w:unhideWhenUsed/>
    <w:qFormat/>
    <w:rsid w:val="0010376C"/>
    <w:pPr>
      <w:keepNext/>
      <w:keepLines/>
      <w:spacing w:before="80" w:after="40"/>
      <w:outlineLvl w:val="4"/>
    </w:pPr>
    <w:rPr>
      <w:rFonts w:eastAsiaTheme="majorEastAsia" w:cstheme="majorBidi"/>
      <w:color w:val="0F4761" w:themeColor="accent1" w:themeShade="BF"/>
    </w:rPr>
  </w:style>
  <w:style w:type="paragraph" w:styleId="Overskrift6">
    <w:name w:val="heading 6"/>
    <w:basedOn w:val="Normal"/>
    <w:next w:val="Normal"/>
    <w:link w:val="Overskrift6Tegn"/>
    <w:unhideWhenUsed/>
    <w:qFormat/>
    <w:rsid w:val="0010376C"/>
    <w:pPr>
      <w:keepNext/>
      <w:keepLines/>
      <w:spacing w:before="40"/>
      <w:outlineLvl w:val="5"/>
    </w:pPr>
    <w:rPr>
      <w:rFonts w:eastAsiaTheme="majorEastAsia" w:cstheme="majorBidi"/>
      <w:i/>
      <w:iCs/>
      <w:color w:val="595959" w:themeColor="text1" w:themeTint="A6"/>
    </w:rPr>
  </w:style>
  <w:style w:type="paragraph" w:styleId="Overskrift7">
    <w:name w:val="heading 7"/>
    <w:basedOn w:val="Normal"/>
    <w:next w:val="Normal"/>
    <w:link w:val="Overskrift7Tegn"/>
    <w:unhideWhenUsed/>
    <w:qFormat/>
    <w:rsid w:val="0010376C"/>
    <w:pPr>
      <w:keepNext/>
      <w:keepLines/>
      <w:spacing w:before="40"/>
      <w:outlineLvl w:val="6"/>
    </w:pPr>
    <w:rPr>
      <w:rFonts w:eastAsiaTheme="majorEastAsia" w:cstheme="majorBidi"/>
      <w:color w:val="595959" w:themeColor="text1" w:themeTint="A6"/>
    </w:rPr>
  </w:style>
  <w:style w:type="paragraph" w:styleId="Overskrift8">
    <w:name w:val="heading 8"/>
    <w:basedOn w:val="Normal"/>
    <w:next w:val="Normal"/>
    <w:link w:val="Overskrift8Tegn"/>
    <w:unhideWhenUsed/>
    <w:qFormat/>
    <w:rsid w:val="0010376C"/>
    <w:pPr>
      <w:keepNext/>
      <w:keepLines/>
      <w:outlineLvl w:val="7"/>
    </w:pPr>
    <w:rPr>
      <w:rFonts w:eastAsiaTheme="majorEastAsia" w:cstheme="majorBidi"/>
      <w:i/>
      <w:iCs/>
      <w:color w:val="272727" w:themeColor="text1" w:themeTint="D8"/>
    </w:rPr>
  </w:style>
  <w:style w:type="paragraph" w:styleId="Overskrift9">
    <w:name w:val="heading 9"/>
    <w:basedOn w:val="Normal"/>
    <w:next w:val="Normal"/>
    <w:link w:val="Overskrift9Tegn"/>
    <w:unhideWhenUsed/>
    <w:qFormat/>
    <w:rsid w:val="0010376C"/>
    <w:pPr>
      <w:keepNext/>
      <w:keepLines/>
      <w:outlineLvl w:val="8"/>
    </w:pPr>
    <w:rPr>
      <w:rFonts w:eastAsiaTheme="majorEastAsia" w:cstheme="majorBidi"/>
      <w:color w:val="272727" w:themeColor="text1" w:themeTint="D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10376C"/>
    <w:rPr>
      <w:rFonts w:asciiTheme="majorHAnsi" w:eastAsiaTheme="majorEastAsia" w:hAnsiTheme="majorHAnsi" w:cstheme="majorBidi"/>
      <w:color w:val="0F4761" w:themeColor="accent1" w:themeShade="BF"/>
      <w:sz w:val="40"/>
      <w:szCs w:val="40"/>
    </w:rPr>
  </w:style>
  <w:style w:type="character" w:customStyle="1" w:styleId="Overskrift2Tegn">
    <w:name w:val="Overskrift 2 Tegn"/>
    <w:basedOn w:val="Standardskriftforavsnitt"/>
    <w:link w:val="Overskrift2"/>
    <w:uiPriority w:val="9"/>
    <w:semiHidden/>
    <w:rsid w:val="0010376C"/>
    <w:rPr>
      <w:rFonts w:asciiTheme="majorHAnsi" w:eastAsiaTheme="majorEastAsia" w:hAnsiTheme="majorHAnsi" w:cstheme="majorBidi"/>
      <w:color w:val="0F4761" w:themeColor="accent1" w:themeShade="BF"/>
      <w:sz w:val="32"/>
      <w:szCs w:val="32"/>
    </w:rPr>
  </w:style>
  <w:style w:type="character" w:customStyle="1" w:styleId="Overskrift3Tegn">
    <w:name w:val="Overskrift 3 Tegn"/>
    <w:basedOn w:val="Standardskriftforavsnitt"/>
    <w:link w:val="Overskrift3"/>
    <w:uiPriority w:val="9"/>
    <w:semiHidden/>
    <w:rsid w:val="0010376C"/>
    <w:rPr>
      <w:rFonts w:eastAsiaTheme="majorEastAsia" w:cstheme="majorBidi"/>
      <w:color w:val="0F4761" w:themeColor="accent1" w:themeShade="BF"/>
      <w:sz w:val="28"/>
      <w:szCs w:val="28"/>
    </w:rPr>
  </w:style>
  <w:style w:type="character" w:customStyle="1" w:styleId="Overskrift4Tegn">
    <w:name w:val="Overskrift 4 Tegn"/>
    <w:basedOn w:val="Standardskriftforavsnitt"/>
    <w:link w:val="Overskrift4"/>
    <w:uiPriority w:val="9"/>
    <w:semiHidden/>
    <w:rsid w:val="0010376C"/>
    <w:rPr>
      <w:rFonts w:eastAsiaTheme="majorEastAsia" w:cstheme="majorBidi"/>
      <w:i/>
      <w:iCs/>
      <w:color w:val="0F4761" w:themeColor="accent1" w:themeShade="BF"/>
    </w:rPr>
  </w:style>
  <w:style w:type="character" w:customStyle="1" w:styleId="Overskrift5Tegn">
    <w:name w:val="Overskrift 5 Tegn"/>
    <w:basedOn w:val="Standardskriftforavsnitt"/>
    <w:link w:val="Overskrift5"/>
    <w:uiPriority w:val="9"/>
    <w:semiHidden/>
    <w:rsid w:val="0010376C"/>
    <w:rPr>
      <w:rFonts w:eastAsiaTheme="majorEastAsia" w:cstheme="majorBidi"/>
      <w:color w:val="0F4761" w:themeColor="accent1" w:themeShade="BF"/>
    </w:rPr>
  </w:style>
  <w:style w:type="character" w:customStyle="1" w:styleId="Overskrift6Tegn">
    <w:name w:val="Overskrift 6 Tegn"/>
    <w:basedOn w:val="Standardskriftforavsnitt"/>
    <w:link w:val="Overskrift6"/>
    <w:rsid w:val="0010376C"/>
    <w:rPr>
      <w:rFonts w:ascii="Arial" w:eastAsiaTheme="majorEastAsia" w:hAnsi="Arial" w:cstheme="majorBidi"/>
      <w:i/>
      <w:iCs/>
      <w:color w:val="595959" w:themeColor="text1" w:themeTint="A6"/>
      <w:kern w:val="0"/>
      <w:sz w:val="19"/>
      <w:szCs w:val="19"/>
      <w:lang w:eastAsia="nb-NO"/>
      <w14:ligatures w14:val="none"/>
    </w:rPr>
  </w:style>
  <w:style w:type="character" w:customStyle="1" w:styleId="Overskrift7Tegn">
    <w:name w:val="Overskrift 7 Tegn"/>
    <w:basedOn w:val="Standardskriftforavsnitt"/>
    <w:link w:val="Overskrift7"/>
    <w:rsid w:val="0010376C"/>
    <w:rPr>
      <w:rFonts w:ascii="Arial" w:eastAsiaTheme="majorEastAsia" w:hAnsi="Arial" w:cstheme="majorBidi"/>
      <w:color w:val="595959" w:themeColor="text1" w:themeTint="A6"/>
      <w:kern w:val="0"/>
      <w:sz w:val="19"/>
      <w:szCs w:val="19"/>
      <w:lang w:eastAsia="nb-NO"/>
      <w14:ligatures w14:val="none"/>
    </w:rPr>
  </w:style>
  <w:style w:type="character" w:customStyle="1" w:styleId="Overskrift8Tegn">
    <w:name w:val="Overskrift 8 Tegn"/>
    <w:basedOn w:val="Standardskriftforavsnitt"/>
    <w:link w:val="Overskrift8"/>
    <w:rsid w:val="0010376C"/>
    <w:rPr>
      <w:rFonts w:ascii="Arial" w:eastAsiaTheme="majorEastAsia" w:hAnsi="Arial" w:cstheme="majorBidi"/>
      <w:i/>
      <w:iCs/>
      <w:color w:val="272727" w:themeColor="text1" w:themeTint="D8"/>
      <w:kern w:val="0"/>
      <w:sz w:val="19"/>
      <w:szCs w:val="19"/>
      <w:lang w:eastAsia="nb-NO"/>
      <w14:ligatures w14:val="none"/>
    </w:rPr>
  </w:style>
  <w:style w:type="character" w:customStyle="1" w:styleId="Overskrift9Tegn">
    <w:name w:val="Overskrift 9 Tegn"/>
    <w:basedOn w:val="Standardskriftforavsnitt"/>
    <w:link w:val="Overskrift9"/>
    <w:rsid w:val="0010376C"/>
    <w:rPr>
      <w:rFonts w:ascii="Arial" w:eastAsiaTheme="majorEastAsia" w:hAnsi="Arial" w:cstheme="majorBidi"/>
      <w:color w:val="272727" w:themeColor="text1" w:themeTint="D8"/>
      <w:kern w:val="0"/>
      <w:sz w:val="19"/>
      <w:szCs w:val="19"/>
      <w:lang w:eastAsia="nb-NO"/>
      <w14:ligatures w14:val="none"/>
    </w:rPr>
  </w:style>
  <w:style w:type="paragraph" w:styleId="Tittel">
    <w:name w:val="Title"/>
    <w:basedOn w:val="Normal"/>
    <w:next w:val="Normal"/>
    <w:link w:val="TittelTegn"/>
    <w:uiPriority w:val="10"/>
    <w:qFormat/>
    <w:rsid w:val="0010376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telTegn">
    <w:name w:val="Tittel Tegn"/>
    <w:basedOn w:val="Standardskriftforavsnitt"/>
    <w:link w:val="Tittel"/>
    <w:uiPriority w:val="10"/>
    <w:rsid w:val="0010376C"/>
    <w:rPr>
      <w:rFonts w:asciiTheme="majorHAnsi" w:eastAsiaTheme="majorEastAsia" w:hAnsiTheme="majorHAnsi" w:cstheme="majorBidi"/>
      <w:spacing w:val="-10"/>
      <w:kern w:val="28"/>
      <w:sz w:val="56"/>
      <w:szCs w:val="56"/>
    </w:rPr>
  </w:style>
  <w:style w:type="paragraph" w:styleId="Undertittel">
    <w:name w:val="Subtitle"/>
    <w:basedOn w:val="Normal"/>
    <w:next w:val="Normal"/>
    <w:link w:val="UndertittelTegn"/>
    <w:uiPriority w:val="11"/>
    <w:qFormat/>
    <w:rsid w:val="0010376C"/>
    <w:pPr>
      <w:numPr>
        <w:ilvl w:val="1"/>
      </w:numPr>
    </w:pPr>
    <w:rPr>
      <w:rFonts w:eastAsiaTheme="majorEastAsia" w:cstheme="majorBidi"/>
      <w:color w:val="595959" w:themeColor="text1" w:themeTint="A6"/>
      <w:spacing w:val="15"/>
      <w:sz w:val="28"/>
      <w:szCs w:val="28"/>
    </w:rPr>
  </w:style>
  <w:style w:type="character" w:customStyle="1" w:styleId="UndertittelTegn">
    <w:name w:val="Undertittel Tegn"/>
    <w:basedOn w:val="Standardskriftforavsnitt"/>
    <w:link w:val="Undertittel"/>
    <w:uiPriority w:val="11"/>
    <w:rsid w:val="0010376C"/>
    <w:rPr>
      <w:rFonts w:eastAsiaTheme="majorEastAsia" w:cstheme="majorBidi"/>
      <w:color w:val="595959" w:themeColor="text1" w:themeTint="A6"/>
      <w:spacing w:val="15"/>
      <w:sz w:val="28"/>
      <w:szCs w:val="28"/>
    </w:rPr>
  </w:style>
  <w:style w:type="paragraph" w:styleId="Sitat">
    <w:name w:val="Quote"/>
    <w:basedOn w:val="Normal"/>
    <w:next w:val="Normal"/>
    <w:link w:val="SitatTegn"/>
    <w:uiPriority w:val="29"/>
    <w:qFormat/>
    <w:rsid w:val="0010376C"/>
    <w:pPr>
      <w:spacing w:before="160"/>
      <w:jc w:val="center"/>
    </w:pPr>
    <w:rPr>
      <w:i/>
      <w:iCs/>
      <w:color w:val="404040" w:themeColor="text1" w:themeTint="BF"/>
    </w:rPr>
  </w:style>
  <w:style w:type="character" w:customStyle="1" w:styleId="SitatTegn">
    <w:name w:val="Sitat Tegn"/>
    <w:basedOn w:val="Standardskriftforavsnitt"/>
    <w:link w:val="Sitat"/>
    <w:uiPriority w:val="29"/>
    <w:rsid w:val="0010376C"/>
    <w:rPr>
      <w:i/>
      <w:iCs/>
      <w:color w:val="404040" w:themeColor="text1" w:themeTint="BF"/>
    </w:rPr>
  </w:style>
  <w:style w:type="paragraph" w:styleId="Listeavsnitt">
    <w:name w:val="List Paragraph"/>
    <w:basedOn w:val="Normal"/>
    <w:uiPriority w:val="34"/>
    <w:qFormat/>
    <w:rsid w:val="0010376C"/>
    <w:pPr>
      <w:ind w:left="720"/>
      <w:contextualSpacing/>
    </w:pPr>
  </w:style>
  <w:style w:type="character" w:styleId="Sterkutheving">
    <w:name w:val="Intense Emphasis"/>
    <w:basedOn w:val="Standardskriftforavsnitt"/>
    <w:uiPriority w:val="21"/>
    <w:qFormat/>
    <w:rsid w:val="0010376C"/>
    <w:rPr>
      <w:i/>
      <w:iCs/>
      <w:color w:val="0F4761" w:themeColor="accent1" w:themeShade="BF"/>
    </w:rPr>
  </w:style>
  <w:style w:type="paragraph" w:styleId="Sterktsitat">
    <w:name w:val="Intense Quote"/>
    <w:basedOn w:val="Normal"/>
    <w:next w:val="Normal"/>
    <w:link w:val="SterktsitatTegn"/>
    <w:uiPriority w:val="30"/>
    <w:qFormat/>
    <w:rsid w:val="0010376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SterktsitatTegn">
    <w:name w:val="Sterkt sitat Tegn"/>
    <w:basedOn w:val="Standardskriftforavsnitt"/>
    <w:link w:val="Sterktsitat"/>
    <w:uiPriority w:val="30"/>
    <w:rsid w:val="0010376C"/>
    <w:rPr>
      <w:i/>
      <w:iCs/>
      <w:color w:val="0F4761" w:themeColor="accent1" w:themeShade="BF"/>
    </w:rPr>
  </w:style>
  <w:style w:type="character" w:styleId="Sterkreferanse">
    <w:name w:val="Intense Reference"/>
    <w:basedOn w:val="Standardskriftforavsnitt"/>
    <w:uiPriority w:val="32"/>
    <w:qFormat/>
    <w:rsid w:val="0010376C"/>
    <w:rPr>
      <w:b/>
      <w:bCs/>
      <w:smallCaps/>
      <w:color w:val="0F4761" w:themeColor="accent1" w:themeShade="BF"/>
      <w:spacing w:val="5"/>
    </w:rPr>
  </w:style>
  <w:style w:type="paragraph" w:styleId="Bunntekst">
    <w:name w:val="footer"/>
    <w:basedOn w:val="Normal"/>
    <w:link w:val="BunntekstTegn"/>
    <w:uiPriority w:val="99"/>
    <w:rsid w:val="00EC1C2C"/>
    <w:pPr>
      <w:tabs>
        <w:tab w:val="center" w:pos="4536"/>
        <w:tab w:val="right" w:pos="9072"/>
      </w:tabs>
    </w:pPr>
  </w:style>
  <w:style w:type="character" w:customStyle="1" w:styleId="BunntekstTegn">
    <w:name w:val="Bunntekst Tegn"/>
    <w:basedOn w:val="Standardskriftforavsnitt"/>
    <w:link w:val="Bunntekst"/>
    <w:uiPriority w:val="99"/>
    <w:rsid w:val="00EC1C2C"/>
    <w:rPr>
      <w:rFonts w:ascii="Arial" w:eastAsia="Times New Roman" w:hAnsi="Arial" w:cs="Times New Roman"/>
      <w:kern w:val="0"/>
      <w:sz w:val="19"/>
      <w:szCs w:val="19"/>
      <w:lang w:eastAsia="nb-NO"/>
      <w14:ligatures w14:val="none"/>
    </w:rPr>
  </w:style>
  <w:style w:type="character" w:styleId="Sidetall">
    <w:name w:val="page number"/>
    <w:basedOn w:val="Standardskriftforavsnitt"/>
    <w:rsid w:val="00EC1C2C"/>
  </w:style>
  <w:style w:type="table" w:customStyle="1" w:styleId="TableGrid1">
    <w:name w:val="TableGrid1"/>
    <w:rsid w:val="00EC1C2C"/>
    <w:pPr>
      <w:spacing w:after="0" w:line="240" w:lineRule="auto"/>
    </w:pPr>
    <w:rPr>
      <w:rFonts w:eastAsia="Times New Roman"/>
      <w:kern w:val="0"/>
      <w:sz w:val="22"/>
      <w:szCs w:val="22"/>
      <w:lang w:eastAsia="nb-NO"/>
      <w14:ligatures w14:val="none"/>
    </w:rPr>
    <w:tblPr>
      <w:tblCellMar>
        <w:top w:w="0" w:type="dxa"/>
        <w:left w:w="0" w:type="dxa"/>
        <w:bottom w:w="0" w:type="dxa"/>
        <w:right w:w="0" w:type="dxa"/>
      </w:tblCellMar>
    </w:tblPr>
  </w:style>
  <w:style w:type="paragraph" w:styleId="Topptekst">
    <w:name w:val="header"/>
    <w:basedOn w:val="Normal"/>
    <w:link w:val="TopptekstTegn"/>
    <w:uiPriority w:val="99"/>
    <w:unhideWhenUsed/>
    <w:rsid w:val="00AD40DE"/>
    <w:pPr>
      <w:tabs>
        <w:tab w:val="center" w:pos="4536"/>
        <w:tab w:val="right" w:pos="9072"/>
      </w:tabs>
      <w:spacing w:line="240" w:lineRule="auto"/>
    </w:pPr>
  </w:style>
  <w:style w:type="character" w:customStyle="1" w:styleId="TopptekstTegn">
    <w:name w:val="Topptekst Tegn"/>
    <w:basedOn w:val="Standardskriftforavsnitt"/>
    <w:link w:val="Topptekst"/>
    <w:uiPriority w:val="99"/>
    <w:rsid w:val="00AD40DE"/>
    <w:rPr>
      <w:rFonts w:ascii="Arial" w:eastAsia="Times New Roman" w:hAnsi="Arial" w:cs="Times New Roman"/>
      <w:kern w:val="0"/>
      <w:sz w:val="19"/>
      <w:szCs w:val="19"/>
      <w:lang w:eastAsia="nb-NO"/>
      <w14:ligatures w14:val="none"/>
    </w:rPr>
  </w:style>
  <w:style w:type="paragraph" w:styleId="Revisjon">
    <w:name w:val="Revision"/>
    <w:hidden/>
    <w:uiPriority w:val="99"/>
    <w:semiHidden/>
    <w:rsid w:val="002967BF"/>
    <w:pPr>
      <w:spacing w:after="0" w:line="240" w:lineRule="auto"/>
    </w:pPr>
    <w:rPr>
      <w:rFonts w:ascii="Arial" w:eastAsia="Times New Roman" w:hAnsi="Arial" w:cs="Times New Roman"/>
      <w:kern w:val="0"/>
      <w:sz w:val="19"/>
      <w:szCs w:val="19"/>
      <w:lang w:eastAsia="nb-NO"/>
      <w14:ligatures w14:val="none"/>
    </w:rPr>
  </w:style>
  <w:style w:type="character" w:styleId="Merknadsreferanse">
    <w:name w:val="annotation reference"/>
    <w:basedOn w:val="Standardskriftforavsnitt"/>
    <w:uiPriority w:val="99"/>
    <w:semiHidden/>
    <w:unhideWhenUsed/>
    <w:rsid w:val="00BB0F58"/>
    <w:rPr>
      <w:sz w:val="16"/>
      <w:szCs w:val="16"/>
    </w:rPr>
  </w:style>
  <w:style w:type="paragraph" w:styleId="Merknadstekst">
    <w:name w:val="annotation text"/>
    <w:basedOn w:val="Normal"/>
    <w:link w:val="MerknadstekstTegn"/>
    <w:uiPriority w:val="99"/>
    <w:unhideWhenUsed/>
    <w:rsid w:val="00BB0F58"/>
    <w:pPr>
      <w:spacing w:line="240" w:lineRule="auto"/>
    </w:pPr>
    <w:rPr>
      <w:sz w:val="20"/>
      <w:szCs w:val="20"/>
    </w:rPr>
  </w:style>
  <w:style w:type="character" w:customStyle="1" w:styleId="MerknadstekstTegn">
    <w:name w:val="Merknadstekst Tegn"/>
    <w:basedOn w:val="Standardskriftforavsnitt"/>
    <w:link w:val="Merknadstekst"/>
    <w:uiPriority w:val="99"/>
    <w:rsid w:val="00BB0F58"/>
    <w:rPr>
      <w:rFonts w:ascii="Arial" w:eastAsia="Times New Roman" w:hAnsi="Arial" w:cs="Times New Roman"/>
      <w:kern w:val="0"/>
      <w:sz w:val="20"/>
      <w:szCs w:val="20"/>
      <w:lang w:eastAsia="nb-NO"/>
      <w14:ligatures w14:val="none"/>
    </w:rPr>
  </w:style>
  <w:style w:type="paragraph" w:styleId="Kommentaremne">
    <w:name w:val="annotation subject"/>
    <w:basedOn w:val="Merknadstekst"/>
    <w:next w:val="Merknadstekst"/>
    <w:link w:val="KommentaremneTegn"/>
    <w:uiPriority w:val="99"/>
    <w:semiHidden/>
    <w:unhideWhenUsed/>
    <w:rsid w:val="00BB0F58"/>
    <w:rPr>
      <w:b/>
      <w:bCs/>
    </w:rPr>
  </w:style>
  <w:style w:type="character" w:customStyle="1" w:styleId="KommentaremneTegn">
    <w:name w:val="Kommentaremne Tegn"/>
    <w:basedOn w:val="MerknadstekstTegn"/>
    <w:link w:val="Kommentaremne"/>
    <w:uiPriority w:val="99"/>
    <w:semiHidden/>
    <w:rsid w:val="00BB0F58"/>
    <w:rPr>
      <w:rFonts w:ascii="Arial" w:eastAsia="Times New Roman" w:hAnsi="Arial" w:cs="Times New Roman"/>
      <w:b/>
      <w:bCs/>
      <w:kern w:val="0"/>
      <w:sz w:val="20"/>
      <w:szCs w:val="20"/>
      <w:lang w:eastAsia="nb-NO"/>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4c1e125b-b772-4d2d-8af8-eec310c9bc7c" xsi:nil="true"/>
    <MediaServiceMetadata xmlns="6523e425-3997-4398-916d-d9da0d00421c" xsi:nil="true"/>
    <df8ae297421a46099bed64514a3fb8ef xmlns="4c1e125b-b772-4d2d-8af8-eec310c9bc7c" xsi:nil="true"/>
    <MediaServiceFastMetadata xmlns="6523e425-3997-4398-916d-d9da0d00421c" xsi:nil="true"/>
    <PublishingExpirationDate xmlns="http://schemas.microsoft.com/sharepoint/v3" xsi:nil="true"/>
    <lcf76f155ced4ddcb4097134ff3c332f xmlns="376a6b6f-83ac-461a-a939-c78000a8d265">
      <Terms xmlns="http://schemas.microsoft.com/office/infopath/2007/PartnerControls"/>
    </lcf76f155ced4ddcb4097134ff3c332f>
    <PublishingStartDate xmlns="http://schemas.microsoft.com/sharepoint/v3" xsi:nil="true"/>
    <kaa0af3728ae4e579c454f9bb4450f29 xmlns="4c1e125b-b772-4d2d-8af8-eec310c9bc7c" xsi:nil="true"/>
    <h3ecda64fe994b47aa30e5432815760a xmlns="4c1e125b-b772-4d2d-8af8-eec310c9bc7c"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300EFA849F1DCD458133D2D625046114" ma:contentTypeVersion="28" ma:contentTypeDescription="Opprett et nytt dokument." ma:contentTypeScope="" ma:versionID="3863202efc38231bbef9e4a3b5bcdde8">
  <xsd:schema xmlns:xsd="http://www.w3.org/2001/XMLSchema" xmlns:xs="http://www.w3.org/2001/XMLSchema" xmlns:p="http://schemas.microsoft.com/office/2006/metadata/properties" xmlns:ns1="http://schemas.microsoft.com/sharepoint/v3" xmlns:ns2="4c1e125b-b772-4d2d-8af8-eec310c9bc7c" xmlns:ns3="6523e425-3997-4398-916d-d9da0d00421c" xmlns:ns4="376a6b6f-83ac-461a-a939-c78000a8d265" xmlns:ns5="155aeb12-e710-4041-8730-40500aeb304c" targetNamespace="http://schemas.microsoft.com/office/2006/metadata/properties" ma:root="true" ma:fieldsID="2a700d6d7cc0739dc525d1b8afeede7c" ns1:_="" ns2:_="" ns3:_="" ns4:_="" ns5:_="">
    <xsd:import namespace="http://schemas.microsoft.com/sharepoint/v3"/>
    <xsd:import namespace="4c1e125b-b772-4d2d-8af8-eec310c9bc7c"/>
    <xsd:import namespace="6523e425-3997-4398-916d-d9da0d00421c"/>
    <xsd:import namespace="376a6b6f-83ac-461a-a939-c78000a8d265"/>
    <xsd:import namespace="155aeb12-e710-4041-8730-40500aeb304c"/>
    <xsd:element name="properties">
      <xsd:complexType>
        <xsd:sequence>
          <xsd:element name="documentManagement">
            <xsd:complexType>
              <xsd:all>
                <xsd:element ref="ns1:PublishingStartDate" minOccurs="0"/>
                <xsd:element ref="ns1:PublishingExpirationDate" minOccurs="0"/>
                <xsd:element ref="ns2:h3ecda64fe994b47aa30e5432815760a" minOccurs="0"/>
                <xsd:element ref="ns2:TaxCatchAll" minOccurs="0"/>
                <xsd:element ref="ns2:df8ae297421a46099bed64514a3fb8ef" minOccurs="0"/>
                <xsd:element ref="ns2:kaa0af3728ae4e579c454f9bb4450f29" minOccurs="0"/>
                <xsd:element ref="ns3:MediaServiceMetadata" minOccurs="0"/>
                <xsd:element ref="ns3:MediaServiceFastMetadata" minOccurs="0"/>
                <xsd:element ref="ns4:MediaServiceAutoTags" minOccurs="0"/>
                <xsd:element ref="ns4:MediaServiceOCR" minOccurs="0"/>
                <xsd:element ref="ns4:MediaServiceDateTaken" minOccurs="0"/>
                <xsd:element ref="ns4:MediaServiceLocation" minOccurs="0"/>
                <xsd:element ref="ns5:SharedWithUsers" minOccurs="0"/>
                <xsd:element ref="ns5:SharedWithDetails"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lcf76f155ced4ddcb4097134ff3c332f" minOccurs="0"/>
                <xsd:element ref="ns4:MediaServiceObjectDetectorVersion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Planlagt startdato" ma:description="Planlagt startdato er en områdekolonne som opprettes av publiseringsfunksjonen. Den brukes til å angi dato og klokkeslett for når denne siden vises for første gang for besøkende på området." ma:hidden="true" ma:internalName="PublishingStartDate" ma:readOnly="false">
      <xsd:simpleType>
        <xsd:restriction base="dms:Unknown"/>
      </xsd:simpleType>
    </xsd:element>
    <xsd:element name="PublishingExpirationDate" ma:index="9" nillable="true" ma:displayName="Planlagt utløpsdato" ma:description="Planlagt sluttdato er en områdekolonne som opprettes av publiseringsfunksjonen. Den brukes til å angi dato og klokkeslett for når denne siden ikke lenger vises for besøkende på området." ma:hidden="true" ma:internalName="PublishingExpirationDate" ma:readOnly="fals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c1e125b-b772-4d2d-8af8-eec310c9bc7c" elementFormDefault="qualified">
    <xsd:import namespace="http://schemas.microsoft.com/office/2006/documentManagement/types"/>
    <xsd:import namespace="http://schemas.microsoft.com/office/infopath/2007/PartnerControls"/>
    <xsd:element name="h3ecda64fe994b47aa30e5432815760a" ma:index="10" nillable="true" ma:displayName="Dokumenttype_0" ma:hidden="true" ma:internalName="h3ecda64fe994b47aa30e5432815760a">
      <xsd:simpleType>
        <xsd:restriction base="dms:Note"/>
      </xsd:simpleType>
    </xsd:element>
    <xsd:element name="TaxCatchAll" ma:index="11" nillable="true" ma:displayName="Taxonomy Catch All Column" ma:description="" ma:hidden="true" ma:list="{2edfab00-ea36-4810-9bb8-9c189a158dcb}" ma:internalName="TaxCatchAll" ma:showField="CatchAllData" ma:web="155aeb12-e710-4041-8730-40500aeb304c">
      <xsd:complexType>
        <xsd:complexContent>
          <xsd:extension base="dms:MultiChoiceLookup">
            <xsd:sequence>
              <xsd:element name="Value" type="dms:Lookup" maxOccurs="unbounded" minOccurs="0" nillable="true"/>
            </xsd:sequence>
          </xsd:extension>
        </xsd:complexContent>
      </xsd:complexType>
    </xsd:element>
    <xsd:element name="df8ae297421a46099bed64514a3fb8ef" ma:index="12" nillable="true" ma:displayName="Avdelinger_0" ma:hidden="true" ma:internalName="df8ae297421a46099bed64514a3fb8ef">
      <xsd:simpleType>
        <xsd:restriction base="dms:Note"/>
      </xsd:simpleType>
    </xsd:element>
    <xsd:element name="kaa0af3728ae4e579c454f9bb4450f29" ma:index="13" nillable="true" ma:displayName="Klassifisering_0" ma:hidden="true" ma:internalName="kaa0af3728ae4e579c454f9bb4450f29">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523e425-3997-4398-916d-d9da0d00421c" elementFormDefault="qualified">
    <xsd:import namespace="http://schemas.microsoft.com/office/2006/documentManagement/types"/>
    <xsd:import namespace="http://schemas.microsoft.com/office/infopath/2007/PartnerControls"/>
    <xsd:element name="MediaServiceMetadata" ma:index="14" nillable="true" ma:displayName="MediaServiceMetadata" ma:description="" ma:hidden="true" ma:internalName="MediaServiceMetadata" ma:readOnly="false">
      <xsd:simpleType>
        <xsd:restriction base="dms:Note"/>
      </xsd:simpleType>
    </xsd:element>
    <xsd:element name="MediaServiceFastMetadata" ma:index="15" nillable="true" ma:displayName="MediaServiceFastMetadata" ma:description="" ma:hidden="true" ma:internalName="MediaServiceFastMetadata"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76a6b6f-83ac-461a-a939-c78000a8d265" elementFormDefault="qualified">
    <xsd:import namespace="http://schemas.microsoft.com/office/2006/documentManagement/types"/>
    <xsd:import namespace="http://schemas.microsoft.com/office/infopath/2007/PartnerControls"/>
    <xsd:element name="MediaServiceAutoTags" ma:index="16" nillable="true" ma:displayName="MediaServiceAutoTags" ma:internalName="MediaServiceAutoTags"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MediaServiceLocation" ma:internalName="MediaServiceLocation" ma:readOnly="true">
      <xsd:simpleType>
        <xsd:restriction base="dms:Text"/>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AutoKeyPoints" ma:index="24" nillable="true" ma:displayName="MediaServiceAutoKeyPoints" ma:hidden="true" ma:internalName="MediaServiceAutoKeyPoints" ma:readOnly="true">
      <xsd:simpleType>
        <xsd:restriction base="dms:Note"/>
      </xsd:simpleType>
    </xsd:element>
    <xsd:element name="MediaServiceKeyPoints" ma:index="25" nillable="true" ma:displayName="KeyPoints" ma:internalName="MediaServiceKeyPoints" ma:readOnly="true">
      <xsd:simpleType>
        <xsd:restriction base="dms:Note">
          <xsd:maxLength value="255"/>
        </xsd:restriction>
      </xsd:simpleType>
    </xsd:element>
    <xsd:element name="MediaLengthInSeconds" ma:index="26" nillable="true" ma:displayName="MediaLengthInSeconds" ma:hidden="true" ma:internalName="MediaLengthInSeconds" ma:readOnly="true">
      <xsd:simpleType>
        <xsd:restriction base="dms:Unknown"/>
      </xsd:simpleType>
    </xsd:element>
    <xsd:element name="lcf76f155ced4ddcb4097134ff3c332f" ma:index="28" nillable="true" ma:taxonomy="true" ma:internalName="lcf76f155ced4ddcb4097134ff3c332f" ma:taxonomyFieldName="MediaServiceImageTags" ma:displayName="Bildemerkelapper" ma:readOnly="false" ma:fieldId="{5cf76f15-5ced-4ddc-b409-7134ff3c332f}" ma:taxonomyMulti="true" ma:sspId="17f1e631-7134-4ce3-8a3d-482fd88a4c5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55aeb12-e710-4041-8730-40500aeb304c" elementFormDefault="qualified">
    <xsd:import namespace="http://schemas.microsoft.com/office/2006/documentManagement/types"/>
    <xsd:import namespace="http://schemas.microsoft.com/office/infopath/2007/PartnerControls"/>
    <xsd:element name="SharedWithUsers" ma:index="20"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14F6D68-CE7C-4898-B525-772FF115CBF1}">
  <ds:schemaRefs>
    <ds:schemaRef ds:uri="http://schemas.microsoft.com/sharepoint/v3/contenttype/forms"/>
  </ds:schemaRefs>
</ds:datastoreItem>
</file>

<file path=customXml/itemProps2.xml><?xml version="1.0" encoding="utf-8"?>
<ds:datastoreItem xmlns:ds="http://schemas.openxmlformats.org/officeDocument/2006/customXml" ds:itemID="{99BCEDAD-6ED7-44F5-BAFF-6A8DACD8C61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0036DD7-8534-48D4-94D3-F9AF9E640653}"/>
</file>

<file path=docMetadata/LabelInfo.xml><?xml version="1.0" encoding="utf-8"?>
<clbl:labelList xmlns:clbl="http://schemas.microsoft.com/office/2020/mipLabelMetadata">
  <clbl:label id="{b6334d01-13b9-4531-a3a6-532e479d9a1a}" enabled="0" method="" siteId="{b6334d01-13b9-4531-a3a6-532e479d9a1a}" removed="1"/>
</clbl:labelList>
</file>

<file path=docProps/app.xml><?xml version="1.0" encoding="utf-8"?>
<Properties xmlns="http://schemas.openxmlformats.org/officeDocument/2006/extended-properties" xmlns:vt="http://schemas.openxmlformats.org/officeDocument/2006/docPropsVTypes">
  <Template>Normal</Template>
  <TotalTime>19</TotalTime>
  <Pages>6</Pages>
  <Words>1293</Words>
  <Characters>6859</Characters>
  <Application>Microsoft Office Word</Application>
  <DocSecurity>0</DocSecurity>
  <Lines>57</Lines>
  <Paragraphs>16</Paragraphs>
  <ScaleCrop>false</ScaleCrop>
  <Company/>
  <LinksUpToDate>false</LinksUpToDate>
  <CharactersWithSpaces>8136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Natalia Trotsenko</dc:creator>
  <cp:keywords/>
  <dc:description/>
  <cp:lastModifiedBy>Natalia Trotsenko</cp:lastModifiedBy>
  <cp:revision>24</cp:revision>
  <dcterms:created xsi:type="dcterms:W3CDTF">2025-05-09T11:16:00Z</dcterms:created>
  <dcterms:modified xsi:type="dcterms:W3CDTF">2026-06-12T10:47:00Z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Klassifisering">
    <vt:lpwstr/>
  </property>
  <property fmtid="{D5CDD505-2E9C-101B-9397-08002B2CF9AE}" pid="4" name="Dokumenttype">
    <vt:lpwstr/>
  </property>
  <property fmtid="{D5CDD505-2E9C-101B-9397-08002B2CF9AE}" pid="5" name="Avdelinger">
    <vt:lpwstr/>
  </property>
  <property fmtid="{D5CDD505-2E9C-101B-9397-08002B2CF9AE}" pid="6" name="ContentTypeId">
    <vt:lpwstr>0x010100300EFA849F1DCD458133D2D625046114</vt:lpwstr>
  </property>
</Properties>
</file>